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FB" w:rsidRPr="00B87AB2" w:rsidRDefault="001707FB" w:rsidP="001707FB">
      <w:pPr>
        <w:jc w:val="center"/>
        <w:rPr>
          <w:rFonts w:ascii="Verdana" w:eastAsia="Calibri" w:hAnsi="Verdana" w:cs="Verdana"/>
          <w:b/>
        </w:rPr>
      </w:pPr>
      <w:r w:rsidRPr="00B87AB2">
        <w:rPr>
          <w:rFonts w:ascii="Verdana" w:eastAsia="Calibri" w:hAnsi="Verdana" w:cs="Verdana"/>
          <w:b/>
        </w:rPr>
        <w:t>SEZNAM UČBENIKOV IN DELOVNIH ZVEZKOV S CENAMI</w:t>
      </w:r>
    </w:p>
    <w:p w:rsidR="001707FB" w:rsidRPr="00B87AB2" w:rsidRDefault="007E4F29" w:rsidP="001707FB">
      <w:pPr>
        <w:jc w:val="center"/>
        <w:rPr>
          <w:rFonts w:ascii="Verdana" w:eastAsia="Calibri" w:hAnsi="Verdana" w:cs="Verdana"/>
          <w:b/>
        </w:rPr>
      </w:pPr>
      <w:r w:rsidRPr="00B87AB2">
        <w:rPr>
          <w:rFonts w:ascii="Verdana" w:eastAsia="Calibri" w:hAnsi="Verdana" w:cs="Verdana"/>
          <w:b/>
        </w:rPr>
        <w:t>ZA ŠOLSKO LETO 2024/2025</w:t>
      </w:r>
    </w:p>
    <w:p w:rsidR="001707FB" w:rsidRPr="001707FB" w:rsidRDefault="001707FB" w:rsidP="001707FB">
      <w:pPr>
        <w:jc w:val="center"/>
        <w:rPr>
          <w:rFonts w:ascii="Verdana" w:eastAsia="Calibri" w:hAnsi="Verdana" w:cs="Verdana"/>
          <w:b/>
        </w:rPr>
      </w:pPr>
      <w:r w:rsidRPr="001707FB">
        <w:rPr>
          <w:rFonts w:ascii="Verdana" w:eastAsia="Calibri" w:hAnsi="Verdana" w:cs="Verdana"/>
          <w:b/>
        </w:rPr>
        <w:t>NADALJEVALNI (3+2) PROGRAM GASTRONOMIJA</w:t>
      </w:r>
    </w:p>
    <w:p w:rsidR="001707FB" w:rsidRPr="001707FB" w:rsidRDefault="001707FB" w:rsidP="001707FB">
      <w:pPr>
        <w:jc w:val="center"/>
        <w:rPr>
          <w:rFonts w:ascii="Verdana" w:eastAsia="Calibri" w:hAnsi="Verdana" w:cs="Verdana"/>
        </w:rPr>
      </w:pPr>
    </w:p>
    <w:tbl>
      <w:tblPr>
        <w:tblW w:w="98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08"/>
        <w:gridCol w:w="5867"/>
        <w:gridCol w:w="2000"/>
        <w:gridCol w:w="9"/>
      </w:tblGrid>
      <w:tr w:rsidR="001707FB" w:rsidRPr="001707FB" w:rsidTr="00B87AB2"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707FB" w:rsidRPr="001707FB" w:rsidRDefault="001707FB" w:rsidP="001707FB">
            <w:pPr>
              <w:jc w:val="center"/>
              <w:rPr>
                <w:rFonts w:ascii="Verdana" w:eastAsia="Calibri" w:hAnsi="Verdana" w:cs="Verdana"/>
                <w:b/>
              </w:rPr>
            </w:pPr>
            <w:r w:rsidRPr="001707FB">
              <w:rPr>
                <w:rFonts w:ascii="Verdana" w:eastAsia="Calibri" w:hAnsi="Verdana" w:cs="Verdana"/>
                <w:b/>
              </w:rPr>
              <w:t>ČETRTI</w:t>
            </w:r>
            <w:r w:rsidRPr="001707FB">
              <w:rPr>
                <w:rFonts w:ascii="Verdana" w:eastAsia="Calibri" w:hAnsi="Verdana" w:cs="Verdana"/>
                <w:b/>
                <w:sz w:val="22"/>
                <w:szCs w:val="22"/>
              </w:rPr>
              <w:t xml:space="preserve"> LETNIK (3+2 program )</w:t>
            </w:r>
          </w:p>
          <w:p w:rsidR="001707FB" w:rsidRPr="001707FB" w:rsidRDefault="001707FB" w:rsidP="001707FB">
            <w:pPr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:rsidR="001707FB" w:rsidRPr="001707FB" w:rsidRDefault="001707FB" w:rsidP="001707FB">
            <w:pPr>
              <w:jc w:val="center"/>
              <w:rPr>
                <w:rFonts w:ascii="Verdana" w:eastAsia="Calibri" w:hAnsi="Verdana" w:cs="Verdana"/>
                <w:b/>
                <w:sz w:val="20"/>
                <w:szCs w:val="20"/>
              </w:rPr>
            </w:pPr>
            <w:r w:rsidRPr="001707FB">
              <w:rPr>
                <w:rFonts w:ascii="Verdana" w:eastAsia="Calibri" w:hAnsi="Verdana"/>
                <w:b/>
                <w:sz w:val="22"/>
                <w:szCs w:val="22"/>
              </w:rPr>
              <w:t>UČBENIKI IZ UČBENIŠKEGA SKLADA</w:t>
            </w:r>
          </w:p>
        </w:tc>
      </w:tr>
      <w:tr w:rsidR="001707FB" w:rsidRPr="001707FB" w:rsidTr="005538F3">
        <w:trPr>
          <w:gridAfter w:val="1"/>
          <w:wAfter w:w="9" w:type="dxa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  <w:b/>
                <w:sz w:val="20"/>
                <w:szCs w:val="20"/>
              </w:rPr>
            </w:pPr>
            <w:r w:rsidRPr="001707FB">
              <w:rPr>
                <w:rFonts w:ascii="Verdana" w:eastAsia="Calibri" w:hAnsi="Verdana" w:cs="Verdana"/>
                <w:b/>
                <w:sz w:val="20"/>
                <w:szCs w:val="20"/>
              </w:rPr>
              <w:t>Predmet/modul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jc w:val="both"/>
              <w:rPr>
                <w:rFonts w:ascii="Verdana" w:eastAsia="Calibri" w:hAnsi="Verdana" w:cs="Verdana"/>
                <w:b/>
                <w:sz w:val="20"/>
                <w:szCs w:val="20"/>
              </w:rPr>
            </w:pPr>
            <w:r w:rsidRPr="001707FB">
              <w:rPr>
                <w:rFonts w:ascii="Verdana" w:eastAsia="Calibri" w:hAnsi="Verdana" w:cs="Verdana"/>
                <w:b/>
                <w:sz w:val="20"/>
                <w:szCs w:val="20"/>
              </w:rPr>
              <w:t>Naslov učbenika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jc w:val="both"/>
              <w:rPr>
                <w:rFonts w:ascii="Verdana" w:eastAsia="Calibri" w:hAnsi="Verdana" w:cs="Verdana"/>
                <w:b/>
                <w:sz w:val="20"/>
                <w:szCs w:val="20"/>
              </w:rPr>
            </w:pPr>
            <w:r w:rsidRPr="001707FB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Delovni zvezek </w:t>
            </w:r>
          </w:p>
          <w:p w:rsidR="001707FB" w:rsidRPr="001707FB" w:rsidRDefault="001707FB" w:rsidP="001707FB">
            <w:pPr>
              <w:jc w:val="both"/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b/>
                <w:sz w:val="20"/>
                <w:szCs w:val="20"/>
              </w:rPr>
              <w:t>ali zbirka nalog</w:t>
            </w:r>
          </w:p>
        </w:tc>
      </w:tr>
      <w:tr w:rsidR="001707FB" w:rsidRPr="001707FB" w:rsidTr="005538F3">
        <w:trPr>
          <w:gridAfter w:val="1"/>
          <w:wAfter w:w="9" w:type="dxa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  <w:color w:val="FF0000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Slovenščina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B87AB2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r w:rsidRPr="00B87AB2">
              <w:rPr>
                <w:rFonts w:ascii="Verdana" w:eastAsia="Calibri" w:hAnsi="Verdana" w:cs="Verdana"/>
                <w:sz w:val="22"/>
                <w:szCs w:val="22"/>
              </w:rPr>
              <w:t>1. MLADA OBZORJA 4, učbenik</w:t>
            </w:r>
          </w:p>
          <w:p w:rsidR="001707FB" w:rsidRPr="00B87AB2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r w:rsidRPr="00B87AB2">
              <w:rPr>
                <w:rFonts w:ascii="Verdana" w:eastAsia="Calibri" w:hAnsi="Verdana" w:cs="Verdana"/>
                <w:sz w:val="22"/>
                <w:szCs w:val="22"/>
              </w:rPr>
              <w:t>2. Gomboc: BESEDE 4, učbenik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/</w:t>
            </w:r>
          </w:p>
        </w:tc>
      </w:tr>
      <w:tr w:rsidR="001707FB" w:rsidRPr="001707FB" w:rsidTr="005538F3">
        <w:trPr>
          <w:gridAfter w:val="1"/>
          <w:wAfter w:w="9" w:type="dxa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  <w:color w:val="FF0000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Matematika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B87AB2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r w:rsidRPr="00B87AB2">
              <w:rPr>
                <w:rFonts w:ascii="Verdana" w:eastAsia="Calibri" w:hAnsi="Verdana" w:cs="Verdana"/>
                <w:sz w:val="22"/>
                <w:szCs w:val="22"/>
              </w:rPr>
              <w:t>/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/</w:t>
            </w:r>
          </w:p>
        </w:tc>
      </w:tr>
      <w:tr w:rsidR="001707FB" w:rsidRPr="001707FB" w:rsidTr="005538F3">
        <w:trPr>
          <w:gridAfter w:val="1"/>
          <w:wAfter w:w="9" w:type="dxa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Nemščina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B87AB2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r w:rsidRPr="00B87AB2">
              <w:rPr>
                <w:rFonts w:ascii="Verdana" w:eastAsia="Calibri" w:hAnsi="Verdana" w:cs="Verdana"/>
                <w:sz w:val="22"/>
                <w:szCs w:val="22"/>
              </w:rPr>
              <w:t>/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/</w:t>
            </w:r>
          </w:p>
        </w:tc>
      </w:tr>
      <w:tr w:rsidR="001707FB" w:rsidRPr="001707FB" w:rsidTr="005538F3">
        <w:trPr>
          <w:gridAfter w:val="1"/>
          <w:wAfter w:w="9" w:type="dxa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Biologija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B87AB2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r w:rsidRPr="00B87AB2">
              <w:rPr>
                <w:rFonts w:ascii="Verdana" w:eastAsia="Calibri" w:hAnsi="Verdana" w:cs="Verdana"/>
                <w:sz w:val="22"/>
                <w:szCs w:val="22"/>
              </w:rPr>
              <w:t xml:space="preserve">Toman, </w:t>
            </w:r>
            <w:proofErr w:type="spellStart"/>
            <w:r w:rsidRPr="00B87AB2">
              <w:rPr>
                <w:rFonts w:ascii="Verdana" w:eastAsia="Calibri" w:hAnsi="Verdana" w:cs="Verdana"/>
                <w:sz w:val="22"/>
                <w:szCs w:val="22"/>
              </w:rPr>
              <w:t>Sernec</w:t>
            </w:r>
            <w:proofErr w:type="spellEnd"/>
            <w:r w:rsidRPr="00B87AB2">
              <w:rPr>
                <w:rFonts w:ascii="Verdana" w:eastAsia="Calibri" w:hAnsi="Verdana" w:cs="Verdana"/>
                <w:sz w:val="22"/>
                <w:szCs w:val="22"/>
              </w:rPr>
              <w:t xml:space="preserve">, </w:t>
            </w:r>
            <w:proofErr w:type="spellStart"/>
            <w:r w:rsidRPr="00B87AB2">
              <w:rPr>
                <w:rFonts w:ascii="Verdana" w:eastAsia="Calibri" w:hAnsi="Verdana" w:cs="Verdana"/>
                <w:sz w:val="22"/>
                <w:szCs w:val="22"/>
              </w:rPr>
              <w:t>Kopčavar</w:t>
            </w:r>
            <w:proofErr w:type="spellEnd"/>
            <w:r w:rsidRPr="00B87AB2">
              <w:rPr>
                <w:rFonts w:ascii="Verdana" w:eastAsia="Calibri" w:hAnsi="Verdana" w:cs="Verdana"/>
                <w:sz w:val="22"/>
                <w:szCs w:val="22"/>
              </w:rPr>
              <w:t xml:space="preserve">: BIOLOGIJA CELICE IN EKOLOGIJA Z VARSTVOM OKOLJA, učbenik za biologijo v 1. in 2. letniku </w:t>
            </w:r>
            <w:proofErr w:type="spellStart"/>
            <w:r w:rsidRPr="00B87AB2">
              <w:rPr>
                <w:rFonts w:ascii="Verdana" w:eastAsia="Calibri" w:hAnsi="Verdana" w:cs="Verdana"/>
                <w:sz w:val="22"/>
                <w:szCs w:val="22"/>
              </w:rPr>
              <w:t>ssi</w:t>
            </w:r>
            <w:proofErr w:type="spellEnd"/>
            <w:r w:rsidRPr="00B87AB2">
              <w:rPr>
                <w:rFonts w:ascii="Verdana" w:eastAsia="Calibri" w:hAnsi="Verdana" w:cs="Verdana"/>
                <w:sz w:val="22"/>
                <w:szCs w:val="22"/>
              </w:rPr>
              <w:t xml:space="preserve"> in </w:t>
            </w:r>
            <w:proofErr w:type="spellStart"/>
            <w:r w:rsidRPr="00B87AB2">
              <w:rPr>
                <w:rFonts w:ascii="Verdana" w:eastAsia="Calibri" w:hAnsi="Verdana" w:cs="Verdana"/>
                <w:sz w:val="22"/>
                <w:szCs w:val="22"/>
              </w:rPr>
              <w:t>pti.DZS</w:t>
            </w:r>
            <w:proofErr w:type="spellEnd"/>
            <w:r w:rsidRPr="00B87AB2">
              <w:rPr>
                <w:rFonts w:ascii="Verdana" w:eastAsia="Calibri" w:hAnsi="Verdana" w:cs="Verdana"/>
                <w:sz w:val="22"/>
                <w:szCs w:val="22"/>
              </w:rPr>
              <w:t>, 2020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</w:p>
        </w:tc>
      </w:tr>
      <w:tr w:rsidR="001707FB" w:rsidRPr="001707FB" w:rsidTr="005538F3">
        <w:trPr>
          <w:gridAfter w:val="1"/>
          <w:wAfter w:w="9" w:type="dxa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Kemija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B87AB2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r w:rsidRPr="00B87AB2">
              <w:rPr>
                <w:rFonts w:ascii="Verdana" w:eastAsia="Calibri" w:hAnsi="Verdana" w:cs="Verdana"/>
                <w:sz w:val="22"/>
                <w:szCs w:val="22"/>
              </w:rPr>
              <w:t xml:space="preserve">SNOVI, OKOLJE, PREHRANA: učbenik za kemijo v srednjih strokovnih šolah. DZS, 2020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</w:p>
        </w:tc>
      </w:tr>
      <w:tr w:rsidR="001707FB" w:rsidRPr="001707FB" w:rsidTr="00B87AB2"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707FB" w:rsidRDefault="001707FB" w:rsidP="001707FB">
            <w:pPr>
              <w:jc w:val="center"/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/>
                <w:b/>
                <w:sz w:val="22"/>
                <w:szCs w:val="22"/>
              </w:rPr>
              <w:t>UČBENIKI IN DELOVNI ZVEZKI, KI NISO V UČBENIŠKEM SKLADU</w:t>
            </w:r>
            <w:r w:rsidRPr="001707FB">
              <w:rPr>
                <w:rFonts w:ascii="Verdana" w:eastAsia="Calibri" w:hAnsi="Verdana" w:cs="Verdana"/>
              </w:rPr>
              <w:t xml:space="preserve"> </w:t>
            </w:r>
          </w:p>
          <w:p w:rsidR="00B87AB2" w:rsidRPr="001707FB" w:rsidRDefault="00B87AB2" w:rsidP="001707FB">
            <w:pPr>
              <w:jc w:val="center"/>
              <w:rPr>
                <w:rFonts w:ascii="Verdana" w:eastAsia="Calibri" w:hAnsi="Verdana" w:cs="Verdana"/>
              </w:rPr>
            </w:pPr>
          </w:p>
        </w:tc>
      </w:tr>
      <w:tr w:rsidR="001707FB" w:rsidRPr="001707FB" w:rsidTr="005538F3">
        <w:trPr>
          <w:gridAfter w:val="1"/>
          <w:wAfter w:w="9" w:type="dxa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Angleščina 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Default="0043346D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r>
              <w:rPr>
                <w:rFonts w:ascii="Verdana" w:eastAsia="Calibri" w:hAnsi="Verdana" w:cs="Verdana"/>
                <w:sz w:val="22"/>
                <w:szCs w:val="22"/>
              </w:rPr>
              <w:t>READY TO ORDER</w:t>
            </w:r>
            <w:r w:rsidR="001707FB" w:rsidRPr="001707FB">
              <w:rPr>
                <w:rFonts w:ascii="Verdana" w:eastAsia="Calibri" w:hAnsi="Verdana" w:cs="Verdana"/>
                <w:sz w:val="22"/>
                <w:szCs w:val="22"/>
              </w:rPr>
              <w:t>,</w:t>
            </w:r>
            <w:r>
              <w:rPr>
                <w:rFonts w:ascii="Verdana" w:eastAsia="Calibri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sz w:val="22"/>
                <w:szCs w:val="22"/>
              </w:rPr>
              <w:t>elementary</w:t>
            </w:r>
            <w:proofErr w:type="spellEnd"/>
            <w:r>
              <w:rPr>
                <w:rFonts w:ascii="Verdana" w:eastAsia="Calibri" w:hAnsi="Verdana" w:cs="Verdana"/>
                <w:sz w:val="22"/>
                <w:szCs w:val="22"/>
              </w:rPr>
              <w:t>,</w:t>
            </w:r>
            <w:r w:rsidR="001707FB"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 učbenik</w:t>
            </w:r>
          </w:p>
          <w:p w:rsidR="000A0240" w:rsidRPr="001707FB" w:rsidRDefault="000A0240" w:rsidP="001707FB">
            <w:pPr>
              <w:rPr>
                <w:rFonts w:ascii="Verdana" w:eastAsia="Calibri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43346D" w:rsidP="001707FB">
            <w:pPr>
              <w:rPr>
                <w:rFonts w:ascii="Verdana" w:eastAsia="Calibri" w:hAnsi="Verdana" w:cs="Verdana"/>
              </w:rPr>
            </w:pPr>
            <w:r>
              <w:rPr>
                <w:rFonts w:ascii="Verdana" w:eastAsia="Calibri" w:hAnsi="Verdana" w:cs="Verdana"/>
                <w:sz w:val="22"/>
                <w:szCs w:val="22"/>
              </w:rPr>
              <w:t>/</w:t>
            </w:r>
          </w:p>
        </w:tc>
      </w:tr>
      <w:tr w:rsidR="001707FB" w:rsidRPr="001707FB" w:rsidTr="005538F3">
        <w:trPr>
          <w:gridAfter w:val="1"/>
          <w:wAfter w:w="9" w:type="dxa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Angleščina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NEW HEADWAY ENGLISH COURSE, </w:t>
            </w:r>
            <w:proofErr w:type="spellStart"/>
            <w:r w:rsidRPr="001707FB">
              <w:rPr>
                <w:rFonts w:ascii="Verdana" w:eastAsia="Calibri" w:hAnsi="Verdana" w:cs="Verdana"/>
                <w:sz w:val="22"/>
                <w:szCs w:val="22"/>
              </w:rPr>
              <w:t>Intermediate</w:t>
            </w:r>
            <w:proofErr w:type="spellEnd"/>
            <w:r w:rsidRPr="001707FB">
              <w:rPr>
                <w:rFonts w:ascii="Verdana" w:eastAsia="Calibri" w:hAnsi="Verdana" w:cs="Verdana"/>
                <w:sz w:val="22"/>
                <w:szCs w:val="22"/>
              </w:rPr>
              <w:t>, učbenik (</w:t>
            </w:r>
            <w:proofErr w:type="spellStart"/>
            <w:r w:rsidRPr="001707FB">
              <w:rPr>
                <w:rFonts w:ascii="Verdana" w:eastAsia="Calibri" w:hAnsi="Verdana" w:cs="Verdana"/>
                <w:sz w:val="22"/>
                <w:szCs w:val="22"/>
              </w:rPr>
              <w:t>Fourth</w:t>
            </w:r>
            <w:proofErr w:type="spellEnd"/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 </w:t>
            </w:r>
            <w:proofErr w:type="spellStart"/>
            <w:r w:rsidRPr="001707FB">
              <w:rPr>
                <w:rFonts w:ascii="Verdana" w:eastAsia="Calibri" w:hAnsi="Verdana" w:cs="Verdana"/>
                <w:sz w:val="22"/>
                <w:szCs w:val="22"/>
              </w:rPr>
              <w:t>ed</w:t>
            </w:r>
            <w:proofErr w:type="spellEnd"/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.) </w:t>
            </w:r>
          </w:p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NEW HEADWAY ENGLISH COURSE, </w:t>
            </w:r>
            <w:proofErr w:type="spellStart"/>
            <w:r w:rsidRPr="001707FB">
              <w:rPr>
                <w:rFonts w:ascii="Verdana" w:eastAsia="Calibri" w:hAnsi="Verdana" w:cs="Verdana"/>
                <w:sz w:val="22"/>
                <w:szCs w:val="22"/>
              </w:rPr>
              <w:t>Inter</w:t>
            </w:r>
            <w:proofErr w:type="spellEnd"/>
            <w:r w:rsidRPr="001707FB">
              <w:rPr>
                <w:rFonts w:ascii="Verdana" w:eastAsia="Calibri" w:hAnsi="Verdana" w:cs="Verdana"/>
                <w:sz w:val="22"/>
                <w:szCs w:val="22"/>
              </w:rPr>
              <w:t>., DZ</w:t>
            </w:r>
          </w:p>
        </w:tc>
      </w:tr>
      <w:tr w:rsidR="001707FB" w:rsidRPr="001707FB" w:rsidTr="005538F3">
        <w:trPr>
          <w:gridAfter w:val="1"/>
          <w:wAfter w:w="9" w:type="dxa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Nemščina 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THEMEN AKTUELL 1, učbenik (iz 3-letnega programa)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THEMEN AKTUELL 1, DZ</w:t>
            </w:r>
          </w:p>
        </w:tc>
      </w:tr>
      <w:tr w:rsidR="001707FB" w:rsidRPr="001707FB" w:rsidTr="005538F3">
        <w:trPr>
          <w:gridAfter w:val="1"/>
          <w:wAfter w:w="9" w:type="dxa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M4: Obroki in dogodki z animacijo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1. Zalar, </w:t>
            </w:r>
            <w:proofErr w:type="spellStart"/>
            <w:r w:rsidRPr="001707FB">
              <w:rPr>
                <w:rFonts w:ascii="Verdana" w:eastAsia="Calibri" w:hAnsi="Verdana" w:cs="Verdana"/>
                <w:sz w:val="22"/>
                <w:szCs w:val="22"/>
              </w:rPr>
              <w:t>Vrandečič</w:t>
            </w:r>
            <w:proofErr w:type="spellEnd"/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, Hrovatin, </w:t>
            </w:r>
            <w:proofErr w:type="spellStart"/>
            <w:r w:rsidRPr="001707FB">
              <w:rPr>
                <w:rFonts w:ascii="Verdana" w:eastAsia="Calibri" w:hAnsi="Verdana" w:cs="Verdana"/>
                <w:sz w:val="22"/>
                <w:szCs w:val="22"/>
              </w:rPr>
              <w:t>Suwa</w:t>
            </w:r>
            <w:proofErr w:type="spellEnd"/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 Stanojevič: KUHARSTVO (komplet 2 knjig, iz 3-letnega programa)</w:t>
            </w:r>
          </w:p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2. Zavodnik, Jošt: STREŽBA Z ANIMACIJO, učbenik </w:t>
            </w:r>
          </w:p>
          <w:p w:rsidR="001707FB" w:rsidRPr="001707FB" w:rsidRDefault="001707FB" w:rsidP="007E4F29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3. </w:t>
            </w:r>
            <w:r w:rsidR="0043346D" w:rsidRPr="0043346D">
              <w:rPr>
                <w:rFonts w:ascii="Verdana" w:eastAsia="Calibri" w:hAnsi="Verdana" w:cs="Verdana"/>
                <w:sz w:val="22"/>
                <w:szCs w:val="22"/>
              </w:rPr>
              <w:t>Pompe, Malc, Acman: STREŽBA. DZS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/</w:t>
            </w:r>
          </w:p>
        </w:tc>
      </w:tr>
      <w:tr w:rsidR="001707FB" w:rsidRPr="001707FB" w:rsidTr="005538F3">
        <w:trPr>
          <w:gridAfter w:val="1"/>
          <w:wAfter w:w="9" w:type="dxa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Praktični pouk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F29" w:rsidRDefault="001707FB" w:rsidP="007E4F29">
            <w:pPr>
              <w:rPr>
                <w:rFonts w:ascii="Verdana" w:eastAsia="Calibri" w:hAnsi="Verdana" w:cs="Verdana"/>
                <w:sz w:val="22"/>
                <w:szCs w:val="22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1.</w:t>
            </w:r>
            <w:r w:rsidR="007E4F29">
              <w:rPr>
                <w:rFonts w:ascii="Verdana" w:eastAsia="Calibri" w:hAnsi="Verdana" w:cs="Verdana"/>
                <w:sz w:val="22"/>
                <w:szCs w:val="22"/>
              </w:rPr>
              <w:t xml:space="preserve"> </w:t>
            </w:r>
            <w:r w:rsidR="0043346D" w:rsidRPr="0043346D">
              <w:rPr>
                <w:rFonts w:ascii="Verdana" w:eastAsia="Calibri" w:hAnsi="Verdana" w:cs="Verdana"/>
                <w:sz w:val="22"/>
                <w:szCs w:val="22"/>
              </w:rPr>
              <w:t>Pompe, Malc, Acman: STREŽBA. DZS</w:t>
            </w:r>
          </w:p>
          <w:p w:rsidR="001707FB" w:rsidRPr="001707FB" w:rsidRDefault="007E4F29" w:rsidP="007E4F29">
            <w:pPr>
              <w:rPr>
                <w:rFonts w:ascii="Verdana" w:eastAsia="Calibri" w:hAnsi="Verdana" w:cs="Verdana"/>
              </w:rPr>
            </w:pPr>
            <w:r>
              <w:rPr>
                <w:rFonts w:ascii="Verdana" w:eastAsia="Calibri" w:hAnsi="Verdana" w:cs="Verdana"/>
                <w:sz w:val="22"/>
                <w:szCs w:val="22"/>
              </w:rPr>
              <w:t>2</w:t>
            </w:r>
            <w:r w:rsidR="001707FB"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. Zalar et </w:t>
            </w:r>
            <w:proofErr w:type="spellStart"/>
            <w:r w:rsidR="001707FB" w:rsidRPr="001707FB">
              <w:rPr>
                <w:rFonts w:ascii="Verdana" w:eastAsia="Calibri" w:hAnsi="Verdana" w:cs="Verdana"/>
                <w:sz w:val="22"/>
                <w:szCs w:val="22"/>
              </w:rPr>
              <w:t>al</w:t>
            </w:r>
            <w:proofErr w:type="spellEnd"/>
            <w:r w:rsidR="001707FB"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: KUHARSTVO (komplet 2 knjig)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  <w:b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/</w:t>
            </w:r>
          </w:p>
        </w:tc>
      </w:tr>
    </w:tbl>
    <w:p w:rsidR="001707FB" w:rsidRPr="001707FB" w:rsidRDefault="001707FB" w:rsidP="001707FB">
      <w:pPr>
        <w:jc w:val="both"/>
        <w:rPr>
          <w:rFonts w:ascii="Verdana" w:eastAsia="Calibri" w:hAnsi="Verdana" w:cs="Verdana"/>
          <w:b/>
          <w:color w:val="FF0000"/>
          <w:sz w:val="22"/>
          <w:szCs w:val="22"/>
        </w:rPr>
      </w:pPr>
    </w:p>
    <w:tbl>
      <w:tblPr>
        <w:tblW w:w="9936" w:type="dxa"/>
        <w:tblInd w:w="108" w:type="dxa"/>
        <w:shd w:val="clear" w:color="auto" w:fill="E7E6E6" w:themeFill="background2"/>
        <w:tblLayout w:type="fixed"/>
        <w:tblLook w:val="0000" w:firstRow="0" w:lastRow="0" w:firstColumn="0" w:lastColumn="0" w:noHBand="0" w:noVBand="0"/>
      </w:tblPr>
      <w:tblGrid>
        <w:gridCol w:w="6524"/>
        <w:gridCol w:w="3412"/>
      </w:tblGrid>
      <w:tr w:rsidR="001707FB" w:rsidRPr="001707FB" w:rsidTr="00B87AB2">
        <w:trPr>
          <w:trHeight w:val="31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1707FB" w:rsidRPr="001707FB" w:rsidRDefault="001707FB" w:rsidP="001707FB">
            <w:pPr>
              <w:rPr>
                <w:rFonts w:ascii="Verdana" w:eastAsia="Calibri" w:hAnsi="Verdana" w:cs="Verdana"/>
                <w:b/>
              </w:rPr>
            </w:pPr>
            <w:r w:rsidRPr="001707FB">
              <w:rPr>
                <w:rFonts w:ascii="Verdana" w:eastAsia="Calibri" w:hAnsi="Verdana" w:cs="Verdana"/>
                <w:b/>
                <w:sz w:val="22"/>
                <w:szCs w:val="22"/>
              </w:rPr>
              <w:t>Izposojevalnina za učbeniški sklad v €: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707FB" w:rsidRPr="001707FB" w:rsidRDefault="000A0240" w:rsidP="001707FB">
            <w:pPr>
              <w:rPr>
                <w:rFonts w:ascii="Verdana" w:eastAsia="Calibri" w:hAnsi="Verdana" w:cs="Verdana"/>
              </w:rPr>
            </w:pPr>
            <w:r>
              <w:rPr>
                <w:rFonts w:ascii="Verdana" w:eastAsia="Calibri" w:hAnsi="Verdana" w:cs="Verdana"/>
                <w:b/>
                <w:sz w:val="22"/>
                <w:szCs w:val="22"/>
              </w:rPr>
              <w:t>10,14</w:t>
            </w:r>
          </w:p>
        </w:tc>
      </w:tr>
      <w:tr w:rsidR="001707FB" w:rsidRPr="001707FB" w:rsidTr="00B87AB2">
        <w:trPr>
          <w:trHeight w:val="372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Skupna cena obveznih delovnih zvezkov v €: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707FB" w:rsidRPr="001707FB" w:rsidRDefault="000A0240" w:rsidP="001707FB">
            <w:pPr>
              <w:rPr>
                <w:rFonts w:ascii="Verdana" w:eastAsia="Calibri" w:hAnsi="Verdana" w:cs="Verdana"/>
              </w:rPr>
            </w:pPr>
            <w:r>
              <w:rPr>
                <w:rFonts w:ascii="Verdana" w:eastAsia="Calibri" w:hAnsi="Verdana" w:cs="Verdana"/>
                <w:sz w:val="22"/>
                <w:szCs w:val="22"/>
              </w:rPr>
              <w:t>0</w:t>
            </w:r>
            <w:r w:rsidR="001707FB" w:rsidRPr="001707FB">
              <w:rPr>
                <w:rFonts w:ascii="Verdana" w:eastAsia="Calibri" w:hAnsi="Verdana" w:cs="Verdana"/>
                <w:sz w:val="22"/>
                <w:szCs w:val="22"/>
              </w:rPr>
              <w:t>,00 (NEM 1)</w:t>
            </w:r>
          </w:p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25,90 (ANG 1)</w:t>
            </w:r>
          </w:p>
        </w:tc>
      </w:tr>
      <w:tr w:rsidR="001707FB" w:rsidRPr="001707FB" w:rsidTr="00B87AB2">
        <w:trPr>
          <w:trHeight w:val="630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Cena kompleta obveznih učbenikov, ki niso v učbeniškem skladu v €: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707FB" w:rsidRPr="001707FB" w:rsidRDefault="000A0240" w:rsidP="001707FB">
            <w:pPr>
              <w:rPr>
                <w:rFonts w:ascii="Verdana" w:eastAsia="Calibri" w:hAnsi="Verdana" w:cs="Verdana"/>
              </w:rPr>
            </w:pPr>
            <w:r w:rsidRPr="000A0240">
              <w:rPr>
                <w:rFonts w:ascii="Verdana" w:eastAsia="Calibri" w:hAnsi="Verdana" w:cs="Verdana"/>
                <w:sz w:val="22"/>
                <w:szCs w:val="22"/>
              </w:rPr>
              <w:t>88,39</w:t>
            </w:r>
            <w:r w:rsidR="001707FB" w:rsidRPr="000A0240">
              <w:rPr>
                <w:rFonts w:ascii="Verdana" w:eastAsia="Calibri" w:hAnsi="Verdana" w:cs="Verdana"/>
                <w:sz w:val="22"/>
                <w:szCs w:val="22"/>
              </w:rPr>
              <w:t xml:space="preserve"> </w:t>
            </w:r>
            <w:r w:rsidR="001707FB" w:rsidRPr="001707FB">
              <w:rPr>
                <w:rFonts w:ascii="Verdana" w:eastAsia="Calibri" w:hAnsi="Verdana" w:cs="Verdana"/>
                <w:sz w:val="22"/>
                <w:szCs w:val="22"/>
              </w:rPr>
              <w:t>(NEM 1)</w:t>
            </w:r>
          </w:p>
          <w:p w:rsidR="001707FB" w:rsidRPr="001707FB" w:rsidRDefault="000A0240" w:rsidP="001707FB">
            <w:pPr>
              <w:rPr>
                <w:rFonts w:ascii="Verdana" w:eastAsia="Calibri" w:hAnsi="Verdana" w:cs="Verdana"/>
              </w:rPr>
            </w:pPr>
            <w:r w:rsidRPr="000A0240">
              <w:rPr>
                <w:rFonts w:ascii="Verdana" w:eastAsia="Calibri" w:hAnsi="Verdana" w:cs="Verdana"/>
                <w:sz w:val="22"/>
                <w:szCs w:val="22"/>
              </w:rPr>
              <w:t>72,20</w:t>
            </w:r>
            <w:r w:rsidRPr="000A0240">
              <w:rPr>
                <w:rFonts w:ascii="Verdana" w:eastAsia="Calibri" w:hAnsi="Verdana" w:cs="Verdana"/>
                <w:b/>
                <w:sz w:val="22"/>
                <w:szCs w:val="22"/>
              </w:rPr>
              <w:t xml:space="preserve"> </w:t>
            </w:r>
            <w:r w:rsidR="001707FB" w:rsidRPr="001707FB">
              <w:rPr>
                <w:rFonts w:ascii="Verdana" w:eastAsia="Calibri" w:hAnsi="Verdana" w:cs="Verdana"/>
                <w:sz w:val="22"/>
                <w:szCs w:val="22"/>
              </w:rPr>
              <w:t>(ANG 1)</w:t>
            </w:r>
          </w:p>
        </w:tc>
      </w:tr>
    </w:tbl>
    <w:p w:rsidR="001707FB" w:rsidRPr="001707FB" w:rsidRDefault="001707FB" w:rsidP="001707FB">
      <w:pPr>
        <w:rPr>
          <w:rFonts w:eastAsia="Calibri"/>
        </w:rPr>
      </w:pPr>
      <w:r w:rsidRPr="001707FB">
        <w:rPr>
          <w:rFonts w:ascii="Verdana" w:eastAsia="Calibri" w:hAnsi="Verdana"/>
          <w:b/>
          <w:sz w:val="22"/>
          <w:szCs w:val="22"/>
        </w:rPr>
        <w:t>Učbenike in delovne zvezke, ki niso v učbeniškem skladu, dijaki kupijo sami.</w:t>
      </w:r>
    </w:p>
    <w:p w:rsidR="002A4C8A" w:rsidRDefault="001707FB" w:rsidP="001707FB">
      <w:pPr>
        <w:spacing w:line="360" w:lineRule="auto"/>
        <w:rPr>
          <w:rFonts w:ascii="Verdana" w:eastAsia="Calibri" w:hAnsi="Verdana" w:cs="Verdana"/>
          <w:b/>
          <w:sz w:val="22"/>
          <w:szCs w:val="22"/>
        </w:rPr>
      </w:pPr>
      <w:r w:rsidRPr="001707FB">
        <w:rPr>
          <w:rFonts w:ascii="Verdana" w:eastAsia="Calibri" w:hAnsi="Verdana" w:cs="Verdana"/>
          <w:b/>
          <w:sz w:val="22"/>
          <w:szCs w:val="22"/>
        </w:rPr>
        <w:br w:type="page"/>
      </w:r>
    </w:p>
    <w:p w:rsidR="001707FB" w:rsidRDefault="001707FB" w:rsidP="001707FB">
      <w:pPr>
        <w:spacing w:line="36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29"/>
        <w:gridCol w:w="4559"/>
        <w:gridCol w:w="2543"/>
      </w:tblGrid>
      <w:tr w:rsidR="001707FB" w:rsidRPr="001707FB" w:rsidTr="00B87AB2"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707FB" w:rsidRPr="001707FB" w:rsidRDefault="001707FB" w:rsidP="001707FB">
            <w:pPr>
              <w:jc w:val="center"/>
              <w:rPr>
                <w:rFonts w:ascii="Verdana" w:eastAsia="Calibri" w:hAnsi="Verdana" w:cs="Verdana"/>
                <w:b/>
              </w:rPr>
            </w:pPr>
            <w:r w:rsidRPr="001707FB">
              <w:rPr>
                <w:rFonts w:ascii="Verdana" w:eastAsia="Calibri" w:hAnsi="Verdana" w:cs="Verdana"/>
                <w:b/>
                <w:sz w:val="22"/>
                <w:szCs w:val="22"/>
              </w:rPr>
              <w:t>PETI LETNIK (3+2 program )</w:t>
            </w:r>
          </w:p>
          <w:p w:rsidR="001707FB" w:rsidRPr="001707FB" w:rsidRDefault="001707FB" w:rsidP="001707FB">
            <w:pPr>
              <w:jc w:val="center"/>
              <w:rPr>
                <w:rFonts w:ascii="Verdana" w:eastAsia="Calibri" w:hAnsi="Verdana"/>
                <w:b/>
              </w:rPr>
            </w:pPr>
          </w:p>
          <w:p w:rsidR="001707FB" w:rsidRPr="001707FB" w:rsidRDefault="001707FB" w:rsidP="001707FB">
            <w:pPr>
              <w:jc w:val="center"/>
              <w:rPr>
                <w:rFonts w:ascii="Verdana" w:eastAsia="Calibri" w:hAnsi="Verdana" w:cs="Verdana"/>
                <w:b/>
              </w:rPr>
            </w:pPr>
            <w:r w:rsidRPr="001707FB">
              <w:rPr>
                <w:rFonts w:ascii="Verdana" w:eastAsia="Calibri" w:hAnsi="Verdana"/>
                <w:b/>
                <w:sz w:val="22"/>
                <w:szCs w:val="22"/>
              </w:rPr>
              <w:t>UČBENIKI IZ UČBENIŠKEGA SKLADA</w:t>
            </w:r>
          </w:p>
        </w:tc>
      </w:tr>
      <w:tr w:rsidR="001707FB" w:rsidRPr="001707FB" w:rsidTr="005538F3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  <w:b/>
                <w:sz w:val="20"/>
                <w:szCs w:val="20"/>
              </w:rPr>
            </w:pPr>
            <w:r w:rsidRPr="001707FB">
              <w:rPr>
                <w:rFonts w:ascii="Verdana" w:eastAsia="Calibri" w:hAnsi="Verdana" w:cs="Verdana"/>
                <w:b/>
                <w:sz w:val="20"/>
                <w:szCs w:val="20"/>
              </w:rPr>
              <w:t>Predmet/modul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jc w:val="both"/>
              <w:rPr>
                <w:rFonts w:ascii="Verdana" w:eastAsia="Calibri" w:hAnsi="Verdana" w:cs="Verdana"/>
                <w:b/>
                <w:sz w:val="20"/>
                <w:szCs w:val="20"/>
              </w:rPr>
            </w:pPr>
            <w:r w:rsidRPr="001707FB">
              <w:rPr>
                <w:rFonts w:ascii="Verdana" w:eastAsia="Calibri" w:hAnsi="Verdana" w:cs="Verdana"/>
                <w:b/>
                <w:sz w:val="20"/>
                <w:szCs w:val="20"/>
              </w:rPr>
              <w:t>Naslov učbenika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jc w:val="both"/>
              <w:rPr>
                <w:rFonts w:ascii="Verdana" w:eastAsia="Calibri" w:hAnsi="Verdana" w:cs="Verdana"/>
                <w:b/>
                <w:sz w:val="20"/>
                <w:szCs w:val="20"/>
              </w:rPr>
            </w:pPr>
            <w:r w:rsidRPr="001707FB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Delovni zvezek </w:t>
            </w:r>
          </w:p>
          <w:p w:rsidR="001707FB" w:rsidRPr="001707FB" w:rsidRDefault="001707FB" w:rsidP="001707FB">
            <w:pPr>
              <w:jc w:val="both"/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b/>
                <w:sz w:val="20"/>
                <w:szCs w:val="20"/>
              </w:rPr>
              <w:t>ali zbirka nalog</w:t>
            </w:r>
          </w:p>
        </w:tc>
      </w:tr>
      <w:tr w:rsidR="001707FB" w:rsidRPr="001707FB" w:rsidTr="005538F3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snapToGrid w:val="0"/>
              <w:rPr>
                <w:rFonts w:ascii="Verdana" w:eastAsia="Calibri" w:hAnsi="Verdana" w:cs="Verdana"/>
              </w:rPr>
            </w:pPr>
          </w:p>
          <w:p w:rsidR="001707FB" w:rsidRPr="001707FB" w:rsidRDefault="001707FB" w:rsidP="001707FB">
            <w:pPr>
              <w:rPr>
                <w:rFonts w:ascii="Verdana" w:eastAsia="Calibri" w:hAnsi="Verdana" w:cs="Verdana"/>
                <w:color w:val="FF0000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Slovenščina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B87AB2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r w:rsidRPr="00B87AB2">
              <w:rPr>
                <w:rFonts w:ascii="Verdana" w:eastAsia="Calibri" w:hAnsi="Verdana" w:cs="Verdana"/>
                <w:sz w:val="22"/>
                <w:szCs w:val="22"/>
              </w:rPr>
              <w:t>1. MLADA OBZORJA 5, učbenik</w:t>
            </w:r>
          </w:p>
          <w:p w:rsidR="001707FB" w:rsidRPr="00B87AB2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r w:rsidRPr="00B87AB2">
              <w:rPr>
                <w:rFonts w:ascii="Verdana" w:eastAsia="Calibri" w:hAnsi="Verdana" w:cs="Verdana"/>
                <w:sz w:val="22"/>
                <w:szCs w:val="22"/>
              </w:rPr>
              <w:t>2. BESEDE 5, učbenik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/</w:t>
            </w:r>
          </w:p>
        </w:tc>
      </w:tr>
      <w:tr w:rsidR="001707FB" w:rsidRPr="001707FB" w:rsidTr="005538F3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  <w:color w:val="FF0000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Matematika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B87AB2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r w:rsidRPr="00B87AB2">
              <w:rPr>
                <w:rFonts w:ascii="Verdana" w:eastAsia="Calibri" w:hAnsi="Verdana" w:cs="Verdana"/>
                <w:sz w:val="22"/>
                <w:szCs w:val="22"/>
              </w:rPr>
              <w:t>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/</w:t>
            </w:r>
          </w:p>
        </w:tc>
      </w:tr>
      <w:tr w:rsidR="001707FB" w:rsidRPr="001707FB" w:rsidTr="005538F3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Nemščina 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B87AB2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r w:rsidRPr="00B87AB2">
              <w:rPr>
                <w:rFonts w:ascii="Verdana" w:eastAsia="Calibri" w:hAnsi="Verdana" w:cs="Verdana"/>
                <w:sz w:val="22"/>
                <w:szCs w:val="22"/>
              </w:rPr>
              <w:t>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/</w:t>
            </w:r>
          </w:p>
        </w:tc>
      </w:tr>
      <w:tr w:rsidR="001707FB" w:rsidRPr="001707FB" w:rsidTr="005538F3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Sociologija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B87AB2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r w:rsidRPr="00B87AB2">
              <w:rPr>
                <w:rFonts w:ascii="Verdana" w:eastAsia="Calibri" w:hAnsi="Verdana" w:cs="Verdana"/>
                <w:sz w:val="22"/>
                <w:szCs w:val="22"/>
              </w:rPr>
              <w:t>Počkar M.: TEME IZ SOCIOLOGIJE. Učbenik za srednje strokov. in poklicno-</w:t>
            </w:r>
            <w:proofErr w:type="spellStart"/>
            <w:r w:rsidRPr="00B87AB2">
              <w:rPr>
                <w:rFonts w:ascii="Verdana" w:eastAsia="Calibri" w:hAnsi="Verdana" w:cs="Verdana"/>
                <w:sz w:val="22"/>
                <w:szCs w:val="22"/>
              </w:rPr>
              <w:t>tehn.šole</w:t>
            </w:r>
            <w:proofErr w:type="spellEnd"/>
            <w:r w:rsidRPr="00B87AB2">
              <w:rPr>
                <w:rFonts w:ascii="Verdana" w:eastAsia="Calibri" w:hAnsi="Verdana" w:cs="Verdana"/>
                <w:sz w:val="22"/>
                <w:szCs w:val="22"/>
              </w:rPr>
              <w:t>. 2020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</w:p>
        </w:tc>
      </w:tr>
      <w:tr w:rsidR="001707FB" w:rsidRPr="001707FB" w:rsidTr="005538F3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M1: Receptorska dela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B87AB2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proofErr w:type="spellStart"/>
            <w:r w:rsidRPr="00B87AB2">
              <w:rPr>
                <w:rFonts w:ascii="Verdana" w:eastAsia="Calibri" w:hAnsi="Verdana" w:cs="Verdana"/>
                <w:sz w:val="22"/>
                <w:szCs w:val="22"/>
              </w:rPr>
              <w:t>Slaček</w:t>
            </w:r>
            <w:proofErr w:type="spellEnd"/>
            <w:r w:rsidRPr="00B87AB2">
              <w:rPr>
                <w:rFonts w:ascii="Verdana" w:eastAsia="Calibri" w:hAnsi="Verdana" w:cs="Verdana"/>
                <w:sz w:val="22"/>
                <w:szCs w:val="22"/>
              </w:rPr>
              <w:t>, Penko: HOTELSKA IN RECEPTORSKA DELA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/</w:t>
            </w:r>
          </w:p>
        </w:tc>
      </w:tr>
      <w:tr w:rsidR="001707FB" w:rsidRPr="001707FB" w:rsidTr="00B87AB2"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707FB" w:rsidRPr="001707FB" w:rsidRDefault="001707FB" w:rsidP="001707FB">
            <w:pPr>
              <w:jc w:val="center"/>
              <w:rPr>
                <w:rFonts w:ascii="Verdana" w:eastAsia="Calibri" w:hAnsi="Verdana"/>
                <w:b/>
              </w:rPr>
            </w:pPr>
          </w:p>
          <w:p w:rsidR="001707FB" w:rsidRPr="001707FB" w:rsidRDefault="001707FB" w:rsidP="001707FB">
            <w:pPr>
              <w:jc w:val="center"/>
              <w:rPr>
                <w:rFonts w:ascii="Verdana" w:eastAsia="Calibri" w:hAnsi="Verdana"/>
                <w:b/>
              </w:rPr>
            </w:pPr>
            <w:r w:rsidRPr="001707FB">
              <w:rPr>
                <w:rFonts w:ascii="Verdana" w:eastAsia="Calibri" w:hAnsi="Verdana"/>
                <w:b/>
                <w:sz w:val="22"/>
                <w:szCs w:val="22"/>
              </w:rPr>
              <w:t>UČBENIKI IN DELOVNI ZVEZKI, KI NISO V UČBENIŠKEM SKLADU</w:t>
            </w:r>
          </w:p>
        </w:tc>
      </w:tr>
      <w:tr w:rsidR="001707FB" w:rsidRPr="001707FB" w:rsidTr="005538F3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Angleščina 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HIGHLY RECOMMENDED 1, učbenik (imajo od lani)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HIGHLY RECOMMENDED 1, DZ</w:t>
            </w:r>
          </w:p>
        </w:tc>
      </w:tr>
      <w:tr w:rsidR="001707FB" w:rsidRPr="001707FB" w:rsidTr="005538F3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Angleščina 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NEW HEADWAY ENGLISH COURSE, </w:t>
            </w:r>
            <w:proofErr w:type="spellStart"/>
            <w:r w:rsidRPr="001707FB">
              <w:rPr>
                <w:rFonts w:ascii="Verdana" w:eastAsia="Calibri" w:hAnsi="Verdana" w:cs="Verdana"/>
                <w:sz w:val="22"/>
                <w:szCs w:val="22"/>
              </w:rPr>
              <w:t>Pre</w:t>
            </w:r>
            <w:proofErr w:type="spellEnd"/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 -</w:t>
            </w:r>
            <w:proofErr w:type="spellStart"/>
            <w:r w:rsidRPr="001707FB">
              <w:rPr>
                <w:rFonts w:ascii="Verdana" w:eastAsia="Calibri" w:hAnsi="Verdana" w:cs="Verdana"/>
                <w:sz w:val="22"/>
                <w:szCs w:val="22"/>
              </w:rPr>
              <w:t>intermediate</w:t>
            </w:r>
            <w:proofErr w:type="spellEnd"/>
            <w:r w:rsidRPr="001707FB">
              <w:rPr>
                <w:rFonts w:ascii="Verdana" w:eastAsia="Calibri" w:hAnsi="Verdana" w:cs="Verdana"/>
                <w:sz w:val="22"/>
                <w:szCs w:val="22"/>
              </w:rPr>
              <w:t>, učbenik (</w:t>
            </w:r>
            <w:proofErr w:type="spellStart"/>
            <w:r w:rsidRPr="001707FB">
              <w:rPr>
                <w:rFonts w:ascii="Verdana" w:eastAsia="Calibri" w:hAnsi="Verdana" w:cs="Verdana"/>
                <w:sz w:val="22"/>
                <w:szCs w:val="22"/>
              </w:rPr>
              <w:t>Fourth</w:t>
            </w:r>
            <w:proofErr w:type="spellEnd"/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 </w:t>
            </w:r>
            <w:proofErr w:type="spellStart"/>
            <w:r w:rsidRPr="001707FB">
              <w:rPr>
                <w:rFonts w:ascii="Verdana" w:eastAsia="Calibri" w:hAnsi="Verdana" w:cs="Verdana"/>
                <w:sz w:val="22"/>
                <w:szCs w:val="22"/>
              </w:rPr>
              <w:t>ed</w:t>
            </w:r>
            <w:proofErr w:type="spellEnd"/>
            <w:r w:rsidRPr="001707FB">
              <w:rPr>
                <w:rFonts w:ascii="Verdana" w:eastAsia="Calibri" w:hAnsi="Verdana" w:cs="Verdana"/>
                <w:sz w:val="22"/>
                <w:szCs w:val="22"/>
              </w:rPr>
              <w:t>.)  (imajo od lani)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NEW HEADWAY ENGLISH COURSE, </w:t>
            </w:r>
            <w:proofErr w:type="spellStart"/>
            <w:r w:rsidRPr="001707FB">
              <w:rPr>
                <w:rFonts w:ascii="Verdana" w:eastAsia="Calibri" w:hAnsi="Verdana" w:cs="Verdana"/>
                <w:sz w:val="22"/>
                <w:szCs w:val="22"/>
              </w:rPr>
              <w:t>Pre</w:t>
            </w:r>
            <w:proofErr w:type="spellEnd"/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 -</w:t>
            </w:r>
            <w:proofErr w:type="spellStart"/>
            <w:r w:rsidRPr="001707FB">
              <w:rPr>
                <w:rFonts w:ascii="Verdana" w:eastAsia="Calibri" w:hAnsi="Verdana" w:cs="Verdana"/>
                <w:sz w:val="22"/>
                <w:szCs w:val="22"/>
              </w:rPr>
              <w:t>intermediate</w:t>
            </w:r>
            <w:proofErr w:type="spellEnd"/>
            <w:r w:rsidRPr="001707FB">
              <w:rPr>
                <w:rFonts w:ascii="Verdana" w:eastAsia="Calibri" w:hAnsi="Verdana" w:cs="Verdana"/>
                <w:sz w:val="22"/>
                <w:szCs w:val="22"/>
              </w:rPr>
              <w:t>, DZ</w:t>
            </w:r>
          </w:p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</w:p>
        </w:tc>
      </w:tr>
      <w:tr w:rsidR="001707FB" w:rsidRPr="001707FB" w:rsidTr="005538F3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Nemščina 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THEMEN AKTUELL 1 (od lani)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THEMEN AKTUELL 1, DZ (od lani)</w:t>
            </w:r>
          </w:p>
        </w:tc>
      </w:tr>
      <w:tr w:rsidR="001707FB" w:rsidRPr="001707FB" w:rsidTr="005538F3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M3: Oblikovanje gostinske ponudbe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  <w:sz w:val="22"/>
                <w:szCs w:val="22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1.</w:t>
            </w:r>
            <w:r w:rsidRPr="001707FB">
              <w:rPr>
                <w:rFonts w:ascii="Verdana" w:eastAsia="Calibri" w:hAnsi="Verdana" w:cs="Verdana"/>
              </w:rPr>
              <w:t xml:space="preserve"> </w:t>
            </w:r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Kamenšek, </w:t>
            </w:r>
            <w:proofErr w:type="spellStart"/>
            <w:r w:rsidRPr="001707FB">
              <w:rPr>
                <w:rFonts w:ascii="Verdana" w:eastAsia="Calibri" w:hAnsi="Verdana" w:cs="Verdana"/>
                <w:sz w:val="22"/>
                <w:szCs w:val="22"/>
              </w:rPr>
              <w:t>Pertoci</w:t>
            </w:r>
            <w:proofErr w:type="spellEnd"/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, </w:t>
            </w:r>
            <w:proofErr w:type="spellStart"/>
            <w:r w:rsidRPr="001707FB">
              <w:rPr>
                <w:rFonts w:ascii="Verdana" w:eastAsia="Calibri" w:hAnsi="Verdana" w:cs="Verdana"/>
                <w:sz w:val="22"/>
                <w:szCs w:val="22"/>
              </w:rPr>
              <w:t>Koklič</w:t>
            </w:r>
            <w:proofErr w:type="spellEnd"/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: STREŽBA Z ORGANIZACIJO DELA </w:t>
            </w:r>
          </w:p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2. POZNAVANJE IN POSTREŽBA PIJAČ (vse od lani)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/</w:t>
            </w:r>
          </w:p>
        </w:tc>
      </w:tr>
      <w:tr w:rsidR="001707FB" w:rsidRPr="001707FB" w:rsidTr="005538F3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snapToGrid w:val="0"/>
              <w:rPr>
                <w:rFonts w:ascii="Verdana" w:eastAsia="Calibri" w:hAnsi="Verdana" w:cs="Verdana"/>
              </w:rPr>
            </w:pPr>
          </w:p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M4: Obroki in dogodki z animacijo</w:t>
            </w:r>
          </w:p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1.</w:t>
            </w:r>
            <w:r w:rsidRPr="001707FB">
              <w:rPr>
                <w:rFonts w:ascii="Verdana" w:eastAsia="Calibri" w:hAnsi="Verdana" w:cs="Verdana"/>
              </w:rPr>
              <w:t xml:space="preserve"> Kamenšek et </w:t>
            </w:r>
            <w:proofErr w:type="spellStart"/>
            <w:r w:rsidRPr="001707FB">
              <w:rPr>
                <w:rFonts w:ascii="Verdana" w:eastAsia="Calibri" w:hAnsi="Verdana" w:cs="Verdana"/>
              </w:rPr>
              <w:t>al</w:t>
            </w:r>
            <w:proofErr w:type="spellEnd"/>
            <w:r w:rsidRPr="001707FB">
              <w:rPr>
                <w:rFonts w:ascii="Verdana" w:eastAsia="Calibri" w:hAnsi="Verdana" w:cs="Verdana"/>
              </w:rPr>
              <w:t xml:space="preserve">: STREŽBA Z ORGANIZACIJO DELA  </w:t>
            </w:r>
          </w:p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2. POZNAVANJE IN POSTREŽBA PIJAČ  </w:t>
            </w:r>
          </w:p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 xml:space="preserve">3. Zalar et </w:t>
            </w:r>
            <w:proofErr w:type="spellStart"/>
            <w:r w:rsidRPr="001707FB">
              <w:rPr>
                <w:rFonts w:ascii="Verdana" w:eastAsia="Calibri" w:hAnsi="Verdana" w:cs="Verdana"/>
                <w:sz w:val="22"/>
                <w:szCs w:val="22"/>
              </w:rPr>
              <w:t>al</w:t>
            </w:r>
            <w:proofErr w:type="spellEnd"/>
            <w:r w:rsidRPr="001707FB">
              <w:rPr>
                <w:rFonts w:ascii="Verdana" w:eastAsia="Calibri" w:hAnsi="Verdana" w:cs="Verdana"/>
                <w:sz w:val="22"/>
                <w:szCs w:val="22"/>
              </w:rPr>
              <w:t>: KUHARSTVO (komplet 2 knjig) (vse od lani)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/</w:t>
            </w:r>
          </w:p>
        </w:tc>
      </w:tr>
    </w:tbl>
    <w:p w:rsidR="001707FB" w:rsidRPr="001707FB" w:rsidRDefault="001707FB" w:rsidP="001707FB">
      <w:pPr>
        <w:rPr>
          <w:rFonts w:ascii="Verdana" w:eastAsia="Calibri" w:hAnsi="Verdana" w:cs="Verdana"/>
          <w:sz w:val="22"/>
          <w:szCs w:val="22"/>
        </w:rPr>
      </w:pPr>
    </w:p>
    <w:tbl>
      <w:tblPr>
        <w:tblW w:w="0" w:type="auto"/>
        <w:tblInd w:w="108" w:type="dxa"/>
        <w:shd w:val="clear" w:color="auto" w:fill="E7E6E6" w:themeFill="background2"/>
        <w:tblLayout w:type="fixed"/>
        <w:tblLook w:val="0000" w:firstRow="0" w:lastRow="0" w:firstColumn="0" w:lastColumn="0" w:noHBand="0" w:noVBand="0"/>
      </w:tblPr>
      <w:tblGrid>
        <w:gridCol w:w="5920"/>
        <w:gridCol w:w="3735"/>
      </w:tblGrid>
      <w:tr w:rsidR="001707FB" w:rsidRPr="001707FB" w:rsidTr="00B87AB2">
        <w:trPr>
          <w:trHeight w:val="31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1707FB" w:rsidRPr="001707FB" w:rsidRDefault="001707FB" w:rsidP="001707FB">
            <w:pPr>
              <w:rPr>
                <w:rFonts w:ascii="Verdana" w:eastAsia="Calibri" w:hAnsi="Verdana" w:cs="Verdana"/>
                <w:b/>
              </w:rPr>
            </w:pPr>
            <w:r w:rsidRPr="001707FB">
              <w:rPr>
                <w:rFonts w:ascii="Verdana" w:eastAsia="Calibri" w:hAnsi="Verdana" w:cs="Verdana"/>
                <w:b/>
                <w:sz w:val="22"/>
                <w:szCs w:val="22"/>
              </w:rPr>
              <w:t>Izposojevalnina za učbeniški sklad v €: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707FB" w:rsidRPr="001707FB" w:rsidRDefault="000A0240" w:rsidP="001707FB">
            <w:pPr>
              <w:rPr>
                <w:rFonts w:ascii="Verdana" w:eastAsia="Calibri" w:hAnsi="Verdana" w:cs="Verdana"/>
              </w:rPr>
            </w:pPr>
            <w:r>
              <w:rPr>
                <w:rFonts w:ascii="Verdana" w:eastAsia="Calibri" w:hAnsi="Verdana" w:cs="Verdana"/>
                <w:b/>
                <w:sz w:val="22"/>
                <w:szCs w:val="22"/>
              </w:rPr>
              <w:t>4,91</w:t>
            </w:r>
          </w:p>
        </w:tc>
      </w:tr>
      <w:tr w:rsidR="001707FB" w:rsidRPr="001707FB" w:rsidTr="00B87AB2">
        <w:trPr>
          <w:trHeight w:val="37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Skupna cena obveznih delovnih zvezkov v €: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0,00</w:t>
            </w:r>
          </w:p>
        </w:tc>
      </w:tr>
      <w:tr w:rsidR="001707FB" w:rsidRPr="001707FB" w:rsidTr="00B87AB2">
        <w:trPr>
          <w:trHeight w:val="63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1707FB" w:rsidRPr="001707FB" w:rsidRDefault="001707FB" w:rsidP="001707FB">
            <w:pPr>
              <w:rPr>
                <w:rFonts w:ascii="Verdana" w:eastAsia="Calibri" w:hAnsi="Verdana" w:cs="Verdana"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Cena kompleta obveznih učbenikov, ki niso v učbeniškem skladu v €: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707FB" w:rsidRPr="001707FB" w:rsidRDefault="001707FB" w:rsidP="001707FB">
            <w:pPr>
              <w:rPr>
                <w:rFonts w:ascii="Verdana" w:eastAsia="Calibri" w:hAnsi="Verdana" w:cs="Verdana"/>
                <w:b/>
              </w:rPr>
            </w:pPr>
            <w:r w:rsidRPr="001707FB">
              <w:rPr>
                <w:rFonts w:ascii="Verdana" w:eastAsia="Calibri" w:hAnsi="Verdana" w:cs="Verdana"/>
                <w:sz w:val="22"/>
                <w:szCs w:val="22"/>
              </w:rPr>
              <w:t>0,00</w:t>
            </w:r>
          </w:p>
        </w:tc>
      </w:tr>
    </w:tbl>
    <w:p w:rsidR="001707FB" w:rsidRPr="001707FB" w:rsidRDefault="001707FB" w:rsidP="001707FB">
      <w:pPr>
        <w:jc w:val="both"/>
        <w:rPr>
          <w:rFonts w:ascii="Verdana" w:eastAsia="Calibri" w:hAnsi="Verdana" w:cs="Verdana"/>
          <w:b/>
        </w:rPr>
      </w:pPr>
    </w:p>
    <w:p w:rsidR="001707FB" w:rsidRPr="001707FB" w:rsidRDefault="001707FB" w:rsidP="001707FB">
      <w:pPr>
        <w:rPr>
          <w:rFonts w:eastAsia="Calibri"/>
        </w:rPr>
      </w:pPr>
      <w:r w:rsidRPr="001707FB">
        <w:rPr>
          <w:rFonts w:ascii="Verdana" w:eastAsia="Calibri" w:hAnsi="Verdana"/>
          <w:b/>
          <w:sz w:val="22"/>
          <w:szCs w:val="22"/>
        </w:rPr>
        <w:t>Učbenike in delovne zvezke, ki niso v učbeniškem skladu, dijaki kupijo sami.</w:t>
      </w:r>
    </w:p>
    <w:p w:rsidR="008843F8" w:rsidRDefault="008843F8" w:rsidP="00C0127D">
      <w:pPr>
        <w:spacing w:line="360" w:lineRule="auto"/>
      </w:pPr>
      <w:bookmarkStart w:id="0" w:name="_GoBack"/>
      <w:bookmarkEnd w:id="0"/>
    </w:p>
    <w:p w:rsidR="008843F8" w:rsidRDefault="008843F8" w:rsidP="00C0127D">
      <w:pPr>
        <w:spacing w:line="360" w:lineRule="auto"/>
      </w:pPr>
    </w:p>
    <w:sectPr w:rsidR="008843F8" w:rsidSect="00C7309B">
      <w:headerReference w:type="default" r:id="rId7"/>
      <w:footerReference w:type="default" r:id="rId8"/>
      <w:pgSz w:w="11906" w:h="16838"/>
      <w:pgMar w:top="174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FC1" w:rsidRDefault="00672FC1">
      <w:r>
        <w:separator/>
      </w:r>
    </w:p>
  </w:endnote>
  <w:endnote w:type="continuationSeparator" w:id="0">
    <w:p w:rsidR="00672FC1" w:rsidRDefault="006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jc w:val="center"/>
      <w:tblLayout w:type="fixed"/>
      <w:tblLook w:val="00A0" w:firstRow="1" w:lastRow="0" w:firstColumn="1" w:lastColumn="0" w:noHBand="0" w:noVBand="0"/>
    </w:tblPr>
    <w:tblGrid>
      <w:gridCol w:w="9921"/>
    </w:tblGrid>
    <w:tr w:rsidR="00083CCB" w:rsidRPr="00DB65EC" w:rsidTr="00AA405E">
      <w:trPr>
        <w:trHeight w:val="676"/>
        <w:jc w:val="center"/>
      </w:trPr>
      <w:tc>
        <w:tcPr>
          <w:tcW w:w="9921" w:type="dxa"/>
        </w:tcPr>
        <w:p w:rsidR="00083CCB" w:rsidRPr="00AA405E" w:rsidRDefault="00672FC1" w:rsidP="00AA405E">
          <w:pPr>
            <w:jc w:val="center"/>
            <w:rPr>
              <w:b/>
              <w:color w:val="000099"/>
              <w:sz w:val="20"/>
              <w:szCs w:val="20"/>
            </w:rPr>
          </w:pPr>
        </w:p>
        <w:tbl>
          <w:tblPr>
            <w:tblW w:w="9685" w:type="dxa"/>
            <w:tblLayout w:type="fixed"/>
            <w:tblLook w:val="00A0" w:firstRow="1" w:lastRow="0" w:firstColumn="1" w:lastColumn="0" w:noHBand="0" w:noVBand="0"/>
          </w:tblPr>
          <w:tblGrid>
            <w:gridCol w:w="9685"/>
          </w:tblGrid>
          <w:tr w:rsidR="00083CCB" w:rsidRPr="00DB65EC" w:rsidTr="00DB65EC">
            <w:trPr>
              <w:trHeight w:val="690"/>
            </w:trPr>
            <w:tc>
              <w:tcPr>
                <w:tcW w:w="9685" w:type="dxa"/>
              </w:tcPr>
              <w:p w:rsidR="00083CCB" w:rsidRPr="00C7309B" w:rsidRDefault="002A4C8A" w:rsidP="007D708C">
                <w:pPr>
                  <w:jc w:val="center"/>
                  <w:rPr>
                    <w:color w:val="000099"/>
                  </w:rPr>
                </w:pPr>
                <w:r>
                  <w:rPr>
                    <w:color w:val="000099"/>
                    <w:sz w:val="22"/>
                    <w:szCs w:val="22"/>
                  </w:rPr>
                  <w:t>Telefon: 02 566 91 60, e-pošta: info@ssgtr.si</w:t>
                </w:r>
                <w:r w:rsidRPr="00C7309B">
                  <w:rPr>
                    <w:color w:val="000099"/>
                    <w:sz w:val="22"/>
                    <w:szCs w:val="22"/>
                  </w:rPr>
                  <w:t xml:space="preserve">, splet: </w:t>
                </w:r>
                <w:hyperlink r:id="rId1" w:history="1">
                  <w:r w:rsidRPr="009B1D4D">
                    <w:rPr>
                      <w:rStyle w:val="Hiperpovezava"/>
                      <w:sz w:val="22"/>
                      <w:szCs w:val="22"/>
                    </w:rPr>
                    <w:t>www.ssgtr.si</w:t>
                  </w:r>
                </w:hyperlink>
                <w:r w:rsidRPr="00C7309B">
                  <w:rPr>
                    <w:color w:val="000099"/>
                    <w:sz w:val="22"/>
                    <w:szCs w:val="22"/>
                  </w:rPr>
                  <w:t>, ID za DDV: SI90515781</w:t>
                </w:r>
              </w:p>
              <w:p w:rsidR="00083CCB" w:rsidRPr="00DB65EC" w:rsidRDefault="00672FC1" w:rsidP="00F93B7A">
                <w:pPr>
                  <w:tabs>
                    <w:tab w:val="left" w:pos="2390"/>
                    <w:tab w:val="left" w:pos="8660"/>
                  </w:tabs>
                  <w:jc w:val="center"/>
                  <w:rPr>
                    <w:b/>
                    <w:color w:val="000099"/>
                    <w:sz w:val="20"/>
                    <w:szCs w:val="20"/>
                  </w:rPr>
                </w:pPr>
              </w:p>
            </w:tc>
          </w:tr>
        </w:tbl>
        <w:p w:rsidR="00083CCB" w:rsidRPr="00AA405E" w:rsidRDefault="00672FC1" w:rsidP="00AA405E">
          <w:pPr>
            <w:tabs>
              <w:tab w:val="left" w:pos="2390"/>
              <w:tab w:val="left" w:pos="8660"/>
            </w:tabs>
            <w:rPr>
              <w:b/>
              <w:sz w:val="20"/>
              <w:szCs w:val="20"/>
            </w:rPr>
          </w:pPr>
        </w:p>
      </w:tc>
    </w:tr>
  </w:tbl>
  <w:p w:rsidR="00083CCB" w:rsidRPr="00DB65EC" w:rsidRDefault="00672FC1">
    <w:pPr>
      <w:pStyle w:val="Nog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FC1" w:rsidRDefault="00672FC1">
      <w:r>
        <w:separator/>
      </w:r>
    </w:p>
  </w:footnote>
  <w:footnote w:type="continuationSeparator" w:id="0">
    <w:p w:rsidR="00672FC1" w:rsidRDefault="006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822" w:type="dxa"/>
      <w:jc w:val="center"/>
      <w:tblLayout w:type="fixed"/>
      <w:tblLook w:val="00A0" w:firstRow="1" w:lastRow="0" w:firstColumn="1" w:lastColumn="0" w:noHBand="0" w:noVBand="0"/>
    </w:tblPr>
    <w:tblGrid>
      <w:gridCol w:w="3092"/>
      <w:gridCol w:w="1527"/>
      <w:gridCol w:w="1932"/>
      <w:gridCol w:w="1271"/>
    </w:tblGrid>
    <w:tr w:rsidR="00083CCB" w:rsidRPr="006C64EE" w:rsidTr="00DB65EC">
      <w:trPr>
        <w:trHeight w:val="338"/>
        <w:jc w:val="center"/>
      </w:trPr>
      <w:tc>
        <w:tcPr>
          <w:tcW w:w="3092" w:type="dxa"/>
        </w:tcPr>
        <w:p w:rsidR="00083CCB" w:rsidRPr="00AF0A9E" w:rsidRDefault="00672FC1" w:rsidP="00F93B7A">
          <w:pPr>
            <w:rPr>
              <w:b/>
              <w:color w:val="000099"/>
              <w:sz w:val="18"/>
            </w:rPr>
          </w:pPr>
        </w:p>
        <w:p w:rsidR="00083CCB" w:rsidRPr="00277A61" w:rsidRDefault="00672FC1" w:rsidP="00DB65EC">
          <w:pPr>
            <w:rPr>
              <w:b/>
              <w:color w:val="000099"/>
              <w:sz w:val="18"/>
              <w:szCs w:val="18"/>
            </w:rPr>
          </w:pPr>
        </w:p>
        <w:p w:rsidR="00083CCB" w:rsidRPr="00AF0A9E" w:rsidRDefault="002A4C8A" w:rsidP="00DB65EC">
          <w:pPr>
            <w:rPr>
              <w:b/>
              <w:color w:val="000099"/>
              <w:sz w:val="16"/>
              <w:szCs w:val="16"/>
            </w:rPr>
          </w:pPr>
          <w:r w:rsidRPr="00AF0A9E">
            <w:rPr>
              <w:b/>
              <w:color w:val="000099"/>
              <w:sz w:val="16"/>
              <w:szCs w:val="16"/>
            </w:rPr>
            <w:t xml:space="preserve">                        Srednja šola za gostinstvo</w:t>
          </w:r>
        </w:p>
        <w:p w:rsidR="00083CCB" w:rsidRPr="00AF0A9E" w:rsidRDefault="002A4C8A" w:rsidP="00DB65EC">
          <w:pPr>
            <w:rPr>
              <w:b/>
              <w:color w:val="000099"/>
              <w:sz w:val="16"/>
              <w:szCs w:val="16"/>
            </w:rPr>
          </w:pPr>
          <w:r w:rsidRPr="00AF0A9E">
            <w:rPr>
              <w:b/>
              <w:color w:val="000099"/>
              <w:sz w:val="16"/>
              <w:szCs w:val="16"/>
            </w:rPr>
            <w:t xml:space="preserve">                           in turizem Radenci</w:t>
          </w:r>
        </w:p>
        <w:p w:rsidR="00083CCB" w:rsidRPr="00AF0A9E" w:rsidRDefault="002A4C8A" w:rsidP="00DB65EC">
          <w:pPr>
            <w:rPr>
              <w:b/>
              <w:color w:val="000099"/>
              <w:sz w:val="16"/>
              <w:szCs w:val="16"/>
            </w:rPr>
          </w:pPr>
          <w:r w:rsidRPr="00AF0A9E">
            <w:rPr>
              <w:b/>
              <w:color w:val="000099"/>
              <w:sz w:val="16"/>
              <w:szCs w:val="16"/>
            </w:rPr>
            <w:t xml:space="preserve">                               Mladinska ulica 5</w:t>
          </w:r>
        </w:p>
        <w:p w:rsidR="00083CCB" w:rsidRPr="00AF0A9E" w:rsidRDefault="002A4C8A" w:rsidP="00DB65EC">
          <w:pPr>
            <w:rPr>
              <w:noProof/>
              <w:color w:val="0000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D7F2FC1" wp14:editId="3357D249">
                <wp:simplePos x="0" y="0"/>
                <wp:positionH relativeFrom="column">
                  <wp:posOffset>50800</wp:posOffset>
                </wp:positionH>
                <wp:positionV relativeFrom="paragraph">
                  <wp:posOffset>-430530</wp:posOffset>
                </wp:positionV>
                <wp:extent cx="734060" cy="553720"/>
                <wp:effectExtent l="0" t="0" r="0" b="0"/>
                <wp:wrapNone/>
                <wp:docPr id="1" name="Slika 5" descr="logo_SŠG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5" descr="logo_SŠG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60" cy="553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F0A9E">
            <w:rPr>
              <w:b/>
              <w:color w:val="000099"/>
              <w:sz w:val="16"/>
              <w:szCs w:val="16"/>
            </w:rPr>
            <w:t xml:space="preserve">                                   9252 Radenci</w:t>
          </w:r>
        </w:p>
      </w:tc>
      <w:tc>
        <w:tcPr>
          <w:tcW w:w="1527" w:type="dxa"/>
          <w:tcMar>
            <w:top w:w="0" w:type="dxa"/>
            <w:left w:w="28" w:type="dxa"/>
            <w:bottom w:w="0" w:type="dxa"/>
            <w:right w:w="28" w:type="dxa"/>
          </w:tcMar>
        </w:tcPr>
        <w:p w:rsidR="00083CCB" w:rsidRDefault="00672FC1" w:rsidP="00F93B7A">
          <w:pPr>
            <w:rPr>
              <w:rFonts w:cs="Tahoma"/>
              <w:sz w:val="16"/>
              <w:szCs w:val="16"/>
            </w:rPr>
          </w:pPr>
        </w:p>
        <w:p w:rsidR="00083CCB" w:rsidRPr="006C6959" w:rsidRDefault="00672FC1" w:rsidP="00F93B7A">
          <w:pPr>
            <w:rPr>
              <w:rFonts w:cs="Tahoma"/>
              <w:sz w:val="16"/>
              <w:szCs w:val="16"/>
            </w:rPr>
          </w:pPr>
        </w:p>
      </w:tc>
      <w:tc>
        <w:tcPr>
          <w:tcW w:w="1932" w:type="dxa"/>
          <w:tcMar>
            <w:top w:w="0" w:type="dxa"/>
            <w:left w:w="0" w:type="dxa"/>
            <w:bottom w:w="0" w:type="dxa"/>
            <w:right w:w="108" w:type="dxa"/>
          </w:tcMar>
        </w:tcPr>
        <w:p w:rsidR="00083CCB" w:rsidRPr="00AD5B21" w:rsidRDefault="00672FC1" w:rsidP="00F93B7A">
          <w:pPr>
            <w:rPr>
              <w:sz w:val="16"/>
              <w:szCs w:val="16"/>
            </w:rPr>
          </w:pPr>
        </w:p>
      </w:tc>
      <w:tc>
        <w:tcPr>
          <w:tcW w:w="1271" w:type="dxa"/>
        </w:tcPr>
        <w:p w:rsidR="00083CCB" w:rsidRPr="00AD5B21" w:rsidRDefault="00672FC1" w:rsidP="00F93B7A">
          <w:pPr>
            <w:rPr>
              <w:rFonts w:cs="Tahoma"/>
              <w:sz w:val="16"/>
              <w:szCs w:val="16"/>
            </w:rPr>
          </w:pPr>
        </w:p>
      </w:tc>
    </w:tr>
  </w:tbl>
  <w:p w:rsidR="00083CCB" w:rsidRPr="00F93B7A" w:rsidRDefault="00672FC1" w:rsidP="006446B8">
    <w:pPr>
      <w:spacing w:line="276" w:lineRule="auto"/>
      <w:rPr>
        <w:rFonts w:cs="Calibri"/>
        <w:b/>
        <w:color w:val="0000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A0EE5"/>
    <w:multiLevelType w:val="hybridMultilevel"/>
    <w:tmpl w:val="7D7A33AC"/>
    <w:lvl w:ilvl="0" w:tplc="7068E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E6C03"/>
    <w:multiLevelType w:val="hybridMultilevel"/>
    <w:tmpl w:val="67C6A02A"/>
    <w:lvl w:ilvl="0" w:tplc="D6029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8A"/>
    <w:rsid w:val="000A0240"/>
    <w:rsid w:val="001707FB"/>
    <w:rsid w:val="00294FCC"/>
    <w:rsid w:val="002A4C8A"/>
    <w:rsid w:val="00393BA7"/>
    <w:rsid w:val="003A7A01"/>
    <w:rsid w:val="003D75BB"/>
    <w:rsid w:val="0043346D"/>
    <w:rsid w:val="005671F4"/>
    <w:rsid w:val="00672FC1"/>
    <w:rsid w:val="006766DC"/>
    <w:rsid w:val="006A6D95"/>
    <w:rsid w:val="006B2D80"/>
    <w:rsid w:val="00725E60"/>
    <w:rsid w:val="00751859"/>
    <w:rsid w:val="00787A70"/>
    <w:rsid w:val="007E4F29"/>
    <w:rsid w:val="007F1DC3"/>
    <w:rsid w:val="008843F8"/>
    <w:rsid w:val="00B87AB2"/>
    <w:rsid w:val="00C0127D"/>
    <w:rsid w:val="00D2725C"/>
    <w:rsid w:val="00D67D14"/>
    <w:rsid w:val="00E3432E"/>
    <w:rsid w:val="00F37736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620B"/>
  <w15:chartTrackingRefBased/>
  <w15:docId w15:val="{FF9763BE-AE8B-4761-B598-96D696C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2A4C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4C8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A4C8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A4C8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rsid w:val="002A4C8A"/>
    <w:rPr>
      <w:rFonts w:cs="Times New Roman"/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A4C8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gtr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2024-06-11T09:37:00Z</dcterms:created>
  <dcterms:modified xsi:type="dcterms:W3CDTF">2024-06-24T06:57:00Z</dcterms:modified>
</cp:coreProperties>
</file>