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5A" w:rsidRDefault="00055CA8" w:rsidP="0017755A">
      <w:pPr>
        <w:jc w:val="both"/>
        <w:rPr>
          <w:b/>
          <w:color w:val="000000" w:themeColor="text1"/>
          <w:sz w:val="22"/>
          <w:szCs w:val="22"/>
          <w:lang w:val="it-IT"/>
        </w:rPr>
      </w:pPr>
      <w:r>
        <w:rPr>
          <w:b/>
          <w:color w:val="000000" w:themeColor="text1"/>
          <w:sz w:val="22"/>
          <w:szCs w:val="22"/>
          <w:lang w:val="it-IT"/>
        </w:rPr>
        <w:t>NAČRT DELA EKO</w:t>
      </w:r>
      <w:r w:rsidR="0017755A">
        <w:rPr>
          <w:b/>
          <w:color w:val="000000" w:themeColor="text1"/>
          <w:sz w:val="22"/>
          <w:szCs w:val="22"/>
          <w:lang w:val="it-IT"/>
        </w:rPr>
        <w:t xml:space="preserve">ŠOLE za </w:t>
      </w:r>
      <w:proofErr w:type="spellStart"/>
      <w:r w:rsidR="0017755A">
        <w:rPr>
          <w:b/>
          <w:color w:val="000000" w:themeColor="text1"/>
          <w:sz w:val="22"/>
          <w:szCs w:val="22"/>
          <w:lang w:val="it-IT"/>
        </w:rPr>
        <w:t>šolsko</w:t>
      </w:r>
      <w:proofErr w:type="spellEnd"/>
      <w:r w:rsidR="0017755A">
        <w:rPr>
          <w:b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17755A">
        <w:rPr>
          <w:b/>
          <w:color w:val="000000" w:themeColor="text1"/>
          <w:sz w:val="22"/>
          <w:szCs w:val="22"/>
          <w:lang w:val="it-IT"/>
        </w:rPr>
        <w:t>leto</w:t>
      </w:r>
      <w:proofErr w:type="spellEnd"/>
      <w:r w:rsidR="0017755A">
        <w:rPr>
          <w:b/>
          <w:color w:val="000000" w:themeColor="text1"/>
          <w:sz w:val="22"/>
          <w:szCs w:val="22"/>
          <w:lang w:val="it-IT"/>
        </w:rPr>
        <w:t xml:space="preserve"> 20192/20</w:t>
      </w:r>
    </w:p>
    <w:p w:rsidR="0017755A" w:rsidRDefault="0017755A" w:rsidP="0017755A">
      <w:pPr>
        <w:jc w:val="both"/>
        <w:rPr>
          <w:b/>
          <w:color w:val="000000" w:themeColor="text1"/>
          <w:sz w:val="22"/>
          <w:szCs w:val="22"/>
          <w:lang w:val="it-IT"/>
        </w:rPr>
      </w:pPr>
    </w:p>
    <w:p w:rsidR="001B7E89" w:rsidRDefault="001B7E89" w:rsidP="0017755A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Kot </w:t>
      </w:r>
      <w:proofErr w:type="spellStart"/>
      <w:r>
        <w:rPr>
          <w:color w:val="000000" w:themeColor="text1"/>
          <w:sz w:val="22"/>
          <w:szCs w:val="22"/>
        </w:rPr>
        <w:t>ekošola</w:t>
      </w:r>
      <w:proofErr w:type="spellEnd"/>
      <w:r>
        <w:rPr>
          <w:color w:val="000000" w:themeColor="text1"/>
          <w:sz w:val="22"/>
          <w:szCs w:val="22"/>
        </w:rPr>
        <w:t xml:space="preserve"> sledimo naslednjim ciljem:</w:t>
      </w:r>
    </w:p>
    <w:p w:rsidR="001B7E89" w:rsidRDefault="001B7E89" w:rsidP="001B7E89">
      <w:pPr>
        <w:numPr>
          <w:ilvl w:val="0"/>
          <w:numId w:val="1"/>
        </w:numPr>
        <w:tabs>
          <w:tab w:val="left" w:pos="644"/>
          <w:tab w:val="left" w:pos="720"/>
        </w:tabs>
        <w:suppressAutoHyphens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razvijanje pozitivnih medsebojnih odnosov</w:t>
      </w:r>
    </w:p>
    <w:p w:rsidR="001B7E89" w:rsidRDefault="001B7E89" w:rsidP="001B7E89">
      <w:pPr>
        <w:numPr>
          <w:ilvl w:val="0"/>
          <w:numId w:val="1"/>
        </w:numPr>
        <w:tabs>
          <w:tab w:val="left" w:pos="644"/>
          <w:tab w:val="left" w:pos="720"/>
        </w:tabs>
        <w:suppressAutoHyphens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vzgajanje za zdrav način življenja v zdravem okolju</w:t>
      </w:r>
    </w:p>
    <w:p w:rsidR="001B7E89" w:rsidRDefault="001B7E89" w:rsidP="001B7E89">
      <w:pPr>
        <w:numPr>
          <w:ilvl w:val="0"/>
          <w:numId w:val="1"/>
        </w:numPr>
        <w:tabs>
          <w:tab w:val="left" w:pos="644"/>
          <w:tab w:val="left" w:pos="720"/>
        </w:tabs>
        <w:suppressAutoHyphens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vzgajanje za </w:t>
      </w:r>
      <w:proofErr w:type="spellStart"/>
      <w:r>
        <w:rPr>
          <w:color w:val="000000" w:themeColor="text1"/>
          <w:sz w:val="22"/>
          <w:szCs w:val="22"/>
        </w:rPr>
        <w:t>okoljsko</w:t>
      </w:r>
      <w:proofErr w:type="spellEnd"/>
      <w:r>
        <w:rPr>
          <w:color w:val="000000" w:themeColor="text1"/>
          <w:sz w:val="22"/>
          <w:szCs w:val="22"/>
        </w:rPr>
        <w:t xml:space="preserve"> odgovornost</w:t>
      </w:r>
    </w:p>
    <w:p w:rsidR="001B7E89" w:rsidRDefault="001B7E89" w:rsidP="001B7E89">
      <w:pPr>
        <w:numPr>
          <w:ilvl w:val="0"/>
          <w:numId w:val="1"/>
        </w:numPr>
        <w:tabs>
          <w:tab w:val="left" w:pos="644"/>
          <w:tab w:val="left" w:pos="720"/>
        </w:tabs>
        <w:suppressAutoHyphens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izvajanje celostnega pristopa vzgoje in izobraževanja v programu </w:t>
      </w:r>
      <w:proofErr w:type="spellStart"/>
      <w:r>
        <w:rPr>
          <w:color w:val="000000" w:themeColor="text1"/>
          <w:sz w:val="22"/>
          <w:szCs w:val="22"/>
        </w:rPr>
        <w:t>Ekošole</w:t>
      </w:r>
      <w:proofErr w:type="spellEnd"/>
    </w:p>
    <w:p w:rsidR="001B7E89" w:rsidRDefault="001B7E89" w:rsidP="001B7E89">
      <w:pPr>
        <w:rPr>
          <w:color w:val="000000" w:themeColor="text1"/>
          <w:sz w:val="22"/>
          <w:szCs w:val="22"/>
        </w:rPr>
      </w:pPr>
    </w:p>
    <w:p w:rsidR="001B7E89" w:rsidRDefault="001B7E89" w:rsidP="001B7E8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RDEČA NIT: Duševno zdravje, gibanje in prehrana</w:t>
      </w:r>
      <w:r w:rsidR="00051EFB">
        <w:rPr>
          <w:color w:val="000000" w:themeColor="text1"/>
          <w:sz w:val="22"/>
          <w:szCs w:val="22"/>
        </w:rPr>
        <w:t xml:space="preserve"> ter digitalni svet</w:t>
      </w:r>
    </w:p>
    <w:p w:rsidR="001B7E89" w:rsidRDefault="001B7E89" w:rsidP="001B7E89">
      <w:pPr>
        <w:rPr>
          <w:color w:val="000000" w:themeColor="text1"/>
          <w:sz w:val="22"/>
          <w:szCs w:val="22"/>
        </w:rPr>
      </w:pPr>
    </w:p>
    <w:p w:rsidR="001B7E89" w:rsidRDefault="001B7E89" w:rsidP="001B7E8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Izvedli bomo predpisane projekte s strani nacionalne koordinacije. In sicer: </w:t>
      </w:r>
      <w:proofErr w:type="spellStart"/>
      <w:r>
        <w:rPr>
          <w:color w:val="000000" w:themeColor="text1"/>
          <w:sz w:val="22"/>
          <w:szCs w:val="22"/>
        </w:rPr>
        <w:t>Ekokviz</w:t>
      </w:r>
      <w:proofErr w:type="spellEnd"/>
      <w:r>
        <w:rPr>
          <w:color w:val="000000" w:themeColor="text1"/>
          <w:sz w:val="22"/>
          <w:szCs w:val="22"/>
        </w:rPr>
        <w:t xml:space="preserve">, </w:t>
      </w:r>
      <w:proofErr w:type="spellStart"/>
      <w:r>
        <w:rPr>
          <w:color w:val="000000" w:themeColor="text1"/>
          <w:sz w:val="22"/>
          <w:szCs w:val="22"/>
        </w:rPr>
        <w:t>Ekobranje</w:t>
      </w:r>
      <w:proofErr w:type="spellEnd"/>
      <w:r>
        <w:rPr>
          <w:color w:val="000000" w:themeColor="text1"/>
          <w:sz w:val="22"/>
          <w:szCs w:val="22"/>
        </w:rPr>
        <w:t xml:space="preserve"> za </w:t>
      </w:r>
      <w:proofErr w:type="spellStart"/>
      <w:r>
        <w:rPr>
          <w:color w:val="000000" w:themeColor="text1"/>
          <w:sz w:val="22"/>
          <w:szCs w:val="22"/>
        </w:rPr>
        <w:t>ekoživljenje</w:t>
      </w:r>
      <w:proofErr w:type="spellEnd"/>
      <w:r>
        <w:rPr>
          <w:color w:val="000000" w:themeColor="text1"/>
          <w:sz w:val="22"/>
          <w:szCs w:val="22"/>
        </w:rPr>
        <w:t xml:space="preserve">, Evropski teden zmanjševanja odpadkov, Likovno ustvarjanje, Zajtrk za dober dan, Reciklirana kuharija in Evropski teden gibanja. Kot soorganizatorji bomo sodelovali pri izvedbi mednarodne </w:t>
      </w:r>
      <w:proofErr w:type="spellStart"/>
      <w:r>
        <w:rPr>
          <w:color w:val="000000" w:themeColor="text1"/>
          <w:sz w:val="22"/>
          <w:szCs w:val="22"/>
        </w:rPr>
        <w:t>eko</w:t>
      </w:r>
      <w:proofErr w:type="spellEnd"/>
      <w:r>
        <w:rPr>
          <w:color w:val="000000" w:themeColor="text1"/>
          <w:sz w:val="22"/>
          <w:szCs w:val="22"/>
        </w:rPr>
        <w:t xml:space="preserve"> konference v Radencih.</w:t>
      </w:r>
    </w:p>
    <w:p w:rsidR="001B7E89" w:rsidRDefault="001B7E89" w:rsidP="001B7E8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Cilje </w:t>
      </w:r>
      <w:proofErr w:type="spellStart"/>
      <w:r>
        <w:rPr>
          <w:color w:val="000000" w:themeColor="text1"/>
          <w:sz w:val="22"/>
          <w:szCs w:val="22"/>
        </w:rPr>
        <w:t>ekošole</w:t>
      </w:r>
      <w:proofErr w:type="spellEnd"/>
      <w:r>
        <w:rPr>
          <w:color w:val="000000" w:themeColor="text1"/>
          <w:sz w:val="22"/>
          <w:szCs w:val="22"/>
        </w:rPr>
        <w:t xml:space="preserve"> bomo uresničevali tudi preko drugih aktivnosti (ozaveščevalne in zbiralne akcije, prostovoljne dejavnosti, delavnice duševnega zdravja, kuharske delavnice, gibanje in šport). </w:t>
      </w:r>
    </w:p>
    <w:p w:rsidR="001B7E89" w:rsidRDefault="001B7E89" w:rsidP="001B7E89">
      <w:pPr>
        <w:rPr>
          <w:color w:val="000000" w:themeColor="text1"/>
          <w:sz w:val="22"/>
          <w:szCs w:val="22"/>
        </w:rPr>
      </w:pPr>
    </w:p>
    <w:p w:rsidR="001B7E89" w:rsidRDefault="001B7E89" w:rsidP="001B7E8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PARAMETRI:</w:t>
      </w:r>
    </w:p>
    <w:p w:rsidR="001B7E89" w:rsidRDefault="001B7E89" w:rsidP="001B7E89">
      <w:pPr>
        <w:ind w:firstLine="360"/>
        <w:rPr>
          <w:color w:val="000000" w:themeColor="text1"/>
          <w:sz w:val="22"/>
          <w:szCs w:val="22"/>
        </w:rPr>
      </w:pPr>
    </w:p>
    <w:p w:rsidR="001B7E89" w:rsidRDefault="001B7E89" w:rsidP="001B7E89">
      <w:pPr>
        <w:ind w:firstLine="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ODPADKI:</w:t>
      </w:r>
    </w:p>
    <w:p w:rsidR="001B7E89" w:rsidRDefault="001B7E89" w:rsidP="001B7E89">
      <w:pPr>
        <w:numPr>
          <w:ilvl w:val="0"/>
          <w:numId w:val="2"/>
        </w:numPr>
        <w:tabs>
          <w:tab w:val="left" w:pos="644"/>
          <w:tab w:val="left" w:pos="720"/>
        </w:tabs>
        <w:suppressAutoHyphens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zbiranje </w:t>
      </w:r>
      <w:proofErr w:type="spellStart"/>
      <w:r>
        <w:rPr>
          <w:color w:val="000000" w:themeColor="text1"/>
          <w:sz w:val="22"/>
          <w:szCs w:val="22"/>
        </w:rPr>
        <w:t>tonerjev</w:t>
      </w:r>
      <w:proofErr w:type="spellEnd"/>
      <w:r>
        <w:rPr>
          <w:color w:val="000000" w:themeColor="text1"/>
          <w:sz w:val="22"/>
          <w:szCs w:val="22"/>
        </w:rPr>
        <w:t xml:space="preserve"> in kartuš (celo leto)</w:t>
      </w:r>
    </w:p>
    <w:p w:rsidR="001B7E89" w:rsidRDefault="001B7E89" w:rsidP="001B7E89">
      <w:pPr>
        <w:numPr>
          <w:ilvl w:val="0"/>
          <w:numId w:val="2"/>
        </w:numPr>
        <w:tabs>
          <w:tab w:val="left" w:pos="644"/>
          <w:tab w:val="left" w:pos="720"/>
        </w:tabs>
        <w:suppressAutoHyphens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osveščanje o nujnosti ločevanja odpadkov (BIO, RU, NAR, KEM)</w:t>
      </w:r>
    </w:p>
    <w:p w:rsidR="001B7E89" w:rsidRDefault="001B7E89" w:rsidP="001B7E89">
      <w:pPr>
        <w:numPr>
          <w:ilvl w:val="0"/>
          <w:numId w:val="2"/>
        </w:numPr>
        <w:tabs>
          <w:tab w:val="left" w:pos="644"/>
          <w:tab w:val="left" w:pos="720"/>
        </w:tabs>
        <w:suppressAutoHyphens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težnja k zmanjševanju odpadkov</w:t>
      </w:r>
    </w:p>
    <w:p w:rsidR="001B7E89" w:rsidRDefault="001B7E89" w:rsidP="001B7E89">
      <w:pPr>
        <w:numPr>
          <w:ilvl w:val="0"/>
          <w:numId w:val="2"/>
        </w:numPr>
        <w:tabs>
          <w:tab w:val="left" w:pos="644"/>
          <w:tab w:val="left" w:pos="720"/>
        </w:tabs>
        <w:suppressAutoHyphens w:val="0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kompletiranje</w:t>
      </w:r>
      <w:proofErr w:type="spellEnd"/>
      <w:r>
        <w:rPr>
          <w:color w:val="000000" w:themeColor="text1"/>
          <w:sz w:val="22"/>
          <w:szCs w:val="22"/>
        </w:rPr>
        <w:t xml:space="preserve"> košev (po potrebi)</w:t>
      </w:r>
    </w:p>
    <w:p w:rsidR="001B7E89" w:rsidRDefault="001B7E89" w:rsidP="001B7E89">
      <w:pPr>
        <w:numPr>
          <w:ilvl w:val="0"/>
          <w:numId w:val="2"/>
        </w:numPr>
        <w:tabs>
          <w:tab w:val="left" w:pos="644"/>
          <w:tab w:val="left" w:pos="720"/>
        </w:tabs>
        <w:suppressAutoHyphens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vsakodnevno čiščenje okolice šole (razpored po razredih)</w:t>
      </w:r>
    </w:p>
    <w:p w:rsidR="001B7E89" w:rsidRDefault="001B7E89" w:rsidP="001B7E89">
      <w:pPr>
        <w:rPr>
          <w:color w:val="000000" w:themeColor="text1"/>
          <w:sz w:val="22"/>
          <w:szCs w:val="22"/>
        </w:rPr>
      </w:pPr>
    </w:p>
    <w:p w:rsidR="001B7E89" w:rsidRDefault="001B7E89" w:rsidP="001B7E8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ENERGIJA:</w:t>
      </w:r>
    </w:p>
    <w:p w:rsidR="001B7E89" w:rsidRDefault="001B7E89" w:rsidP="001B7E89">
      <w:pPr>
        <w:numPr>
          <w:ilvl w:val="0"/>
          <w:numId w:val="3"/>
        </w:numPr>
        <w:tabs>
          <w:tab w:val="left" w:pos="644"/>
          <w:tab w:val="left" w:pos="720"/>
        </w:tabs>
        <w:suppressAutoHyphens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osveščanje o pomembnosti ugašanja luči</w:t>
      </w:r>
    </w:p>
    <w:p w:rsidR="001B7E89" w:rsidRDefault="001B7E89" w:rsidP="001B7E89">
      <w:pPr>
        <w:numPr>
          <w:ilvl w:val="0"/>
          <w:numId w:val="3"/>
        </w:numPr>
        <w:tabs>
          <w:tab w:val="left" w:pos="644"/>
          <w:tab w:val="left" w:pos="720"/>
        </w:tabs>
        <w:suppressAutoHyphens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osveščanje o pomembnosti prezračevanja prostorov</w:t>
      </w:r>
    </w:p>
    <w:p w:rsidR="001B7E89" w:rsidRDefault="001B7E89" w:rsidP="001B7E89">
      <w:pPr>
        <w:numPr>
          <w:ilvl w:val="0"/>
          <w:numId w:val="3"/>
        </w:numPr>
        <w:tabs>
          <w:tab w:val="left" w:pos="644"/>
          <w:tab w:val="left" w:pos="720"/>
        </w:tabs>
        <w:suppressAutoHyphens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težnja k zmanjševanju porabe energije</w:t>
      </w:r>
    </w:p>
    <w:p w:rsidR="001B7E89" w:rsidRDefault="001B7E89" w:rsidP="001B7E89">
      <w:pPr>
        <w:rPr>
          <w:color w:val="000000" w:themeColor="text1"/>
          <w:sz w:val="22"/>
          <w:szCs w:val="22"/>
        </w:rPr>
      </w:pPr>
    </w:p>
    <w:p w:rsidR="001B7E89" w:rsidRDefault="001B7E89" w:rsidP="001B7E8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VODA:</w:t>
      </w:r>
    </w:p>
    <w:p w:rsidR="001B7E89" w:rsidRDefault="001B7E89" w:rsidP="001B7E89">
      <w:pPr>
        <w:numPr>
          <w:ilvl w:val="0"/>
          <w:numId w:val="4"/>
        </w:numPr>
        <w:tabs>
          <w:tab w:val="left" w:pos="644"/>
          <w:tab w:val="left" w:pos="720"/>
        </w:tabs>
        <w:suppressAutoHyphens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osveščanje o pomembnosti varčevanja z vodo (RU, BIO, NAR, KEM)</w:t>
      </w:r>
    </w:p>
    <w:p w:rsidR="001B7E89" w:rsidRDefault="001B7E89" w:rsidP="001B7E89">
      <w:pPr>
        <w:numPr>
          <w:ilvl w:val="0"/>
          <w:numId w:val="4"/>
        </w:numPr>
        <w:tabs>
          <w:tab w:val="left" w:pos="644"/>
          <w:tab w:val="left" w:pos="720"/>
        </w:tabs>
        <w:suppressAutoHyphens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osveščanje o uporabi pitne vode in zmanjševanju onesnaženosti - posledice (RU, BIO, NAR, KEM)</w:t>
      </w:r>
    </w:p>
    <w:p w:rsidR="001B7E89" w:rsidRDefault="001B7E89" w:rsidP="001B7E89">
      <w:pPr>
        <w:numPr>
          <w:ilvl w:val="0"/>
          <w:numId w:val="4"/>
        </w:numPr>
        <w:tabs>
          <w:tab w:val="left" w:pos="644"/>
          <w:tab w:val="left" w:pos="720"/>
        </w:tabs>
        <w:suppressAutoHyphens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nadzor: pipe, kotlički</w:t>
      </w:r>
    </w:p>
    <w:p w:rsidR="001B7E89" w:rsidRDefault="001B7E89" w:rsidP="001B7E89">
      <w:pPr>
        <w:numPr>
          <w:ilvl w:val="0"/>
          <w:numId w:val="4"/>
        </w:numPr>
        <w:tabs>
          <w:tab w:val="left" w:pos="644"/>
          <w:tab w:val="left" w:pos="720"/>
        </w:tabs>
        <w:suppressAutoHyphens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analiza vode (KEM, BIO, NAR)</w:t>
      </w:r>
    </w:p>
    <w:p w:rsidR="001B7E89" w:rsidRDefault="001B7E89" w:rsidP="001B7E89">
      <w:pPr>
        <w:numPr>
          <w:ilvl w:val="0"/>
          <w:numId w:val="4"/>
        </w:numPr>
        <w:tabs>
          <w:tab w:val="left" w:pos="644"/>
          <w:tab w:val="left" w:pos="720"/>
        </w:tabs>
        <w:suppressAutoHyphens w:val="0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obeležitev</w:t>
      </w:r>
      <w:proofErr w:type="spellEnd"/>
      <w:r>
        <w:rPr>
          <w:color w:val="000000" w:themeColor="text1"/>
          <w:sz w:val="22"/>
          <w:szCs w:val="22"/>
        </w:rPr>
        <w:t xml:space="preserve"> dneva mokrišč, svetovni  dan vode (BIO, KEM, NAR)</w:t>
      </w:r>
    </w:p>
    <w:p w:rsidR="001B7E89" w:rsidRDefault="001B7E89" w:rsidP="001B7E89">
      <w:pPr>
        <w:numPr>
          <w:ilvl w:val="0"/>
          <w:numId w:val="4"/>
        </w:numPr>
        <w:tabs>
          <w:tab w:val="left" w:pos="644"/>
          <w:tab w:val="left" w:pos="720"/>
        </w:tabs>
        <w:suppressAutoHyphens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naravoslovni dan</w:t>
      </w:r>
    </w:p>
    <w:p w:rsidR="001B7E89" w:rsidRDefault="001B7E89" w:rsidP="001B7E89">
      <w:pPr>
        <w:rPr>
          <w:color w:val="000000" w:themeColor="text1"/>
          <w:sz w:val="22"/>
          <w:szCs w:val="22"/>
        </w:rPr>
      </w:pPr>
    </w:p>
    <w:p w:rsidR="001B7E89" w:rsidRDefault="001B7E89" w:rsidP="001B7E8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ZDRAVJE IN DOBRO POČUTJE:</w:t>
      </w:r>
    </w:p>
    <w:p w:rsidR="001B7E89" w:rsidRDefault="001B7E89" w:rsidP="001B7E89">
      <w:pPr>
        <w:numPr>
          <w:ilvl w:val="0"/>
          <w:numId w:val="5"/>
        </w:numPr>
        <w:tabs>
          <w:tab w:val="left" w:pos="720"/>
        </w:tabs>
        <w:suppressAutoHyphens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skrb za zdrav način življenja (osveščanje in ozaveščanje pri vseh predmetih, RU, razne akcije skozi vse šolsko leto; izvedba številnih športnih aktivnosti)</w:t>
      </w:r>
    </w:p>
    <w:p w:rsidR="001B7E89" w:rsidRDefault="001B7E89" w:rsidP="001B7E89">
      <w:pPr>
        <w:numPr>
          <w:ilvl w:val="0"/>
          <w:numId w:val="5"/>
        </w:numPr>
        <w:tabs>
          <w:tab w:val="left" w:pos="720"/>
        </w:tabs>
        <w:suppressAutoHyphens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izvedba delavnic na temo duševnega zdravja,</w:t>
      </w:r>
    </w:p>
    <w:p w:rsidR="001B7E89" w:rsidRDefault="001B7E89" w:rsidP="001B7E89">
      <w:pPr>
        <w:numPr>
          <w:ilvl w:val="0"/>
          <w:numId w:val="5"/>
        </w:numPr>
        <w:tabs>
          <w:tab w:val="left" w:pos="720"/>
        </w:tabs>
        <w:suppressAutoHyphens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bolezni – obravnava (BIO),</w:t>
      </w:r>
    </w:p>
    <w:p w:rsidR="001B7E89" w:rsidRDefault="001B7E89" w:rsidP="001B7E89">
      <w:pPr>
        <w:numPr>
          <w:ilvl w:val="0"/>
          <w:numId w:val="5"/>
        </w:numPr>
        <w:tabs>
          <w:tab w:val="left" w:pos="720"/>
        </w:tabs>
        <w:suppressAutoHyphens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aditivi v prehrani- delavnica (BIO)</w:t>
      </w:r>
    </w:p>
    <w:p w:rsidR="001B7E89" w:rsidRDefault="001B7E89" w:rsidP="001B7E89">
      <w:pPr>
        <w:numPr>
          <w:ilvl w:val="0"/>
          <w:numId w:val="5"/>
        </w:numPr>
        <w:tabs>
          <w:tab w:val="left" w:pos="720"/>
        </w:tabs>
        <w:suppressAutoHyphens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izvajanje seminarjev za CELIJAKIJO in CHROMOVO bolezen</w:t>
      </w:r>
    </w:p>
    <w:p w:rsidR="001B7E89" w:rsidRDefault="001B7E89" w:rsidP="001B7E89">
      <w:pPr>
        <w:numPr>
          <w:ilvl w:val="0"/>
          <w:numId w:val="5"/>
        </w:numPr>
        <w:tabs>
          <w:tab w:val="left" w:pos="720"/>
        </w:tabs>
        <w:suppressAutoHyphens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spremljanje novih proizvodov v sodelovanju z različnimi podjetji</w:t>
      </w:r>
    </w:p>
    <w:p w:rsidR="001B7E89" w:rsidRDefault="001B7E89" w:rsidP="001B7E89">
      <w:pPr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  <w:u w:val="single"/>
        </w:rPr>
        <w:t>Natečaji:</w:t>
      </w:r>
    </w:p>
    <w:p w:rsidR="001B7E89" w:rsidRDefault="001B7E89" w:rsidP="001B7E89">
      <w:pPr>
        <w:numPr>
          <w:ilvl w:val="0"/>
          <w:numId w:val="6"/>
        </w:numPr>
        <w:tabs>
          <w:tab w:val="left" w:pos="644"/>
          <w:tab w:val="left" w:pos="720"/>
        </w:tabs>
        <w:suppressAutoHyphens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literarni, likovni in ostali natečaji (po izbiri) </w:t>
      </w:r>
    </w:p>
    <w:p w:rsidR="001B7E89" w:rsidRDefault="001B7E89" w:rsidP="001B7E89">
      <w:pPr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Sodelujemo</w:t>
      </w:r>
      <w:r>
        <w:rPr>
          <w:color w:val="000000" w:themeColor="text1"/>
          <w:sz w:val="22"/>
          <w:szCs w:val="22"/>
        </w:rPr>
        <w:t>: z lok</w:t>
      </w:r>
      <w:r w:rsidR="0017755A">
        <w:rPr>
          <w:color w:val="000000" w:themeColor="text1"/>
          <w:sz w:val="22"/>
          <w:szCs w:val="22"/>
        </w:rPr>
        <w:t>alno skupnostjo, z Zdraviliščem Radenci</w:t>
      </w:r>
      <w:r w:rsidR="00A07AFF">
        <w:rPr>
          <w:color w:val="000000" w:themeColor="text1"/>
          <w:sz w:val="22"/>
          <w:szCs w:val="22"/>
        </w:rPr>
        <w:t>, z Radensko ADRIATIC,</w:t>
      </w:r>
      <w:r>
        <w:rPr>
          <w:color w:val="000000" w:themeColor="text1"/>
          <w:sz w:val="22"/>
          <w:szCs w:val="22"/>
        </w:rPr>
        <w:t xml:space="preserve"> </w:t>
      </w:r>
    </w:p>
    <w:p w:rsidR="001B7E89" w:rsidRDefault="00051EFB" w:rsidP="001B7E8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z </w:t>
      </w:r>
      <w:r w:rsidR="001B7E89">
        <w:rPr>
          <w:color w:val="000000" w:themeColor="text1"/>
          <w:sz w:val="22"/>
          <w:szCs w:val="22"/>
        </w:rPr>
        <w:t xml:space="preserve">DOSOR-jem, z NK </w:t>
      </w:r>
      <w:proofErr w:type="spellStart"/>
      <w:r w:rsidR="001B7E89">
        <w:rPr>
          <w:color w:val="000000" w:themeColor="text1"/>
          <w:sz w:val="22"/>
          <w:szCs w:val="22"/>
        </w:rPr>
        <w:t>ek</w:t>
      </w:r>
      <w:r w:rsidR="0017755A">
        <w:rPr>
          <w:color w:val="000000" w:themeColor="text1"/>
          <w:sz w:val="22"/>
          <w:szCs w:val="22"/>
        </w:rPr>
        <w:t>ošol</w:t>
      </w:r>
      <w:proofErr w:type="spellEnd"/>
      <w:r w:rsidR="0017755A">
        <w:rPr>
          <w:color w:val="000000" w:themeColor="text1"/>
          <w:sz w:val="22"/>
          <w:szCs w:val="22"/>
        </w:rPr>
        <w:t xml:space="preserve"> Slovenije,</w:t>
      </w:r>
      <w:r w:rsidR="001B7E89">
        <w:rPr>
          <w:color w:val="000000" w:themeColor="text1"/>
          <w:sz w:val="22"/>
          <w:szCs w:val="22"/>
        </w:rPr>
        <w:t xml:space="preserve"> s TD Radenci</w:t>
      </w:r>
      <w:r w:rsidR="0017755A">
        <w:rPr>
          <w:color w:val="000000" w:themeColor="text1"/>
          <w:sz w:val="22"/>
          <w:szCs w:val="22"/>
        </w:rPr>
        <w:t xml:space="preserve">, </w:t>
      </w:r>
      <w:r w:rsidR="00A07AFF">
        <w:rPr>
          <w:color w:val="000000" w:themeColor="text1"/>
          <w:sz w:val="22"/>
          <w:szCs w:val="22"/>
        </w:rPr>
        <w:t xml:space="preserve">s </w:t>
      </w:r>
      <w:r w:rsidR="0017755A">
        <w:rPr>
          <w:color w:val="000000" w:themeColor="text1"/>
          <w:sz w:val="22"/>
          <w:szCs w:val="22"/>
        </w:rPr>
        <w:t xml:space="preserve">TD Gornja Radgona, </w:t>
      </w:r>
      <w:r w:rsidR="00351A26">
        <w:rPr>
          <w:color w:val="000000" w:themeColor="text1"/>
          <w:sz w:val="22"/>
          <w:szCs w:val="22"/>
        </w:rPr>
        <w:t>z RKS - OZ G. Radgona,</w:t>
      </w:r>
      <w:r w:rsidR="0041085F">
        <w:rPr>
          <w:color w:val="000000" w:themeColor="text1"/>
          <w:sz w:val="22"/>
          <w:szCs w:val="22"/>
        </w:rPr>
        <w:t xml:space="preserve"> s Knjižnico G. Radgona,</w:t>
      </w:r>
      <w:bookmarkStart w:id="0" w:name="_GoBack"/>
      <w:bookmarkEnd w:id="0"/>
      <w:r w:rsidR="00351A26">
        <w:rPr>
          <w:color w:val="000000" w:themeColor="text1"/>
          <w:sz w:val="22"/>
          <w:szCs w:val="22"/>
        </w:rPr>
        <w:t xml:space="preserve"> z </w:t>
      </w:r>
      <w:r w:rsidR="001B7E89">
        <w:rPr>
          <w:color w:val="000000" w:themeColor="text1"/>
          <w:sz w:val="22"/>
          <w:szCs w:val="22"/>
        </w:rPr>
        <w:t>ZZV MS, Zvezo Sonček</w:t>
      </w:r>
      <w:r w:rsidR="00C31605">
        <w:rPr>
          <w:color w:val="000000" w:themeColor="text1"/>
          <w:sz w:val="22"/>
          <w:szCs w:val="22"/>
        </w:rPr>
        <w:t xml:space="preserve"> MS</w:t>
      </w:r>
      <w:r w:rsidR="001B7E89">
        <w:rPr>
          <w:color w:val="000000" w:themeColor="text1"/>
          <w:sz w:val="22"/>
          <w:szCs w:val="22"/>
        </w:rPr>
        <w:t xml:space="preserve">, z gostinci </w:t>
      </w:r>
      <w:r w:rsidR="00351A26">
        <w:rPr>
          <w:color w:val="000000" w:themeColor="text1"/>
          <w:sz w:val="22"/>
          <w:szCs w:val="22"/>
        </w:rPr>
        <w:t xml:space="preserve">Pomurja, z drugimi </w:t>
      </w:r>
      <w:proofErr w:type="spellStart"/>
      <w:r w:rsidR="00351A26">
        <w:rPr>
          <w:color w:val="000000" w:themeColor="text1"/>
          <w:sz w:val="22"/>
          <w:szCs w:val="22"/>
        </w:rPr>
        <w:t>ekošolami</w:t>
      </w:r>
      <w:proofErr w:type="spellEnd"/>
      <w:r w:rsidR="00351A26">
        <w:rPr>
          <w:color w:val="000000" w:themeColor="text1"/>
          <w:sz w:val="22"/>
          <w:szCs w:val="22"/>
        </w:rPr>
        <w:t xml:space="preserve"> in</w:t>
      </w:r>
      <w:r w:rsidR="001B7E89">
        <w:rPr>
          <w:color w:val="000000" w:themeColor="text1"/>
          <w:sz w:val="22"/>
          <w:szCs w:val="22"/>
        </w:rPr>
        <w:t xml:space="preserve"> sorodnimi šolami </w:t>
      </w:r>
      <w:r w:rsidR="00351A26">
        <w:rPr>
          <w:color w:val="000000" w:themeColor="text1"/>
          <w:sz w:val="22"/>
          <w:szCs w:val="22"/>
        </w:rPr>
        <w:t xml:space="preserve">doma in </w:t>
      </w:r>
      <w:r w:rsidR="001B7E89">
        <w:rPr>
          <w:color w:val="000000" w:themeColor="text1"/>
          <w:sz w:val="22"/>
          <w:szCs w:val="22"/>
        </w:rPr>
        <w:t xml:space="preserve">iz </w:t>
      </w:r>
      <w:r w:rsidR="00351A26">
        <w:rPr>
          <w:color w:val="000000" w:themeColor="text1"/>
          <w:sz w:val="22"/>
          <w:szCs w:val="22"/>
        </w:rPr>
        <w:t xml:space="preserve">tujine ter </w:t>
      </w:r>
      <w:r w:rsidR="001B7E89">
        <w:rPr>
          <w:color w:val="000000" w:themeColor="text1"/>
          <w:sz w:val="22"/>
          <w:szCs w:val="22"/>
        </w:rPr>
        <w:t>z mediji.</w:t>
      </w:r>
    </w:p>
    <w:p w:rsidR="001B7E89" w:rsidRDefault="001B7E89" w:rsidP="001B7E8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Promocija ustanove v okolju:</w:t>
      </w:r>
    </w:p>
    <w:p w:rsidR="001B7E89" w:rsidRDefault="001B7E89" w:rsidP="001B7E89">
      <w:pPr>
        <w:numPr>
          <w:ilvl w:val="0"/>
          <w:numId w:val="7"/>
        </w:numPr>
        <w:tabs>
          <w:tab w:val="left" w:pos="644"/>
          <w:tab w:val="left" w:pos="720"/>
        </w:tabs>
        <w:suppressAutoHyphens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domača stran, medijska pokritost</w:t>
      </w:r>
    </w:p>
    <w:p w:rsidR="001B7E89" w:rsidRDefault="001B7E89" w:rsidP="001B7E89">
      <w:pPr>
        <w:numPr>
          <w:ilvl w:val="0"/>
          <w:numId w:val="7"/>
        </w:numPr>
        <w:tabs>
          <w:tab w:val="left" w:pos="644"/>
          <w:tab w:val="left" w:pos="720"/>
        </w:tabs>
        <w:suppressAutoHyphens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predstavitev šole, obiski osnovnih šol.</w:t>
      </w:r>
    </w:p>
    <w:p w:rsidR="001B7E89" w:rsidRDefault="001B7E89" w:rsidP="001B7E89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</w:p>
    <w:p w:rsidR="001B7E89" w:rsidRDefault="001B7E89" w:rsidP="001B7E8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</w:p>
    <w:p w:rsidR="001B7E89" w:rsidRDefault="001B7E89" w:rsidP="001B7E8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Radenci, september 2019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                    Koordinatorica </w:t>
      </w:r>
      <w:proofErr w:type="spellStart"/>
      <w:r>
        <w:rPr>
          <w:color w:val="000000" w:themeColor="text1"/>
          <w:sz w:val="22"/>
          <w:szCs w:val="22"/>
        </w:rPr>
        <w:t>ekošole</w:t>
      </w:r>
      <w:proofErr w:type="spellEnd"/>
      <w:r>
        <w:rPr>
          <w:color w:val="000000" w:themeColor="text1"/>
          <w:sz w:val="22"/>
          <w:szCs w:val="22"/>
        </w:rPr>
        <w:t>:</w:t>
      </w:r>
    </w:p>
    <w:p w:rsidR="001B7E89" w:rsidRDefault="001B7E89" w:rsidP="001B7E8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                     Marjetka Širec, prof.</w:t>
      </w:r>
    </w:p>
    <w:p w:rsidR="001B7E89" w:rsidRDefault="001B7E89" w:rsidP="001B7E89">
      <w:pPr>
        <w:rPr>
          <w:color w:val="000000" w:themeColor="text1"/>
          <w:sz w:val="22"/>
          <w:szCs w:val="22"/>
        </w:rPr>
      </w:pPr>
    </w:p>
    <w:p w:rsidR="00E719F2" w:rsidRDefault="00E719F2"/>
    <w:sectPr w:rsidR="00E71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550F5"/>
    <w:multiLevelType w:val="multilevel"/>
    <w:tmpl w:val="F82A2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307955C8"/>
    <w:multiLevelType w:val="multilevel"/>
    <w:tmpl w:val="33FE1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 w15:restartNumberingAfterBreak="0">
    <w:nsid w:val="3E6158C5"/>
    <w:multiLevelType w:val="multilevel"/>
    <w:tmpl w:val="7E9EEC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 w15:restartNumberingAfterBreak="0">
    <w:nsid w:val="4CC72D3A"/>
    <w:multiLevelType w:val="multilevel"/>
    <w:tmpl w:val="AE986B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 w15:restartNumberingAfterBreak="0">
    <w:nsid w:val="5F383B98"/>
    <w:multiLevelType w:val="multilevel"/>
    <w:tmpl w:val="F16A15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7C243EC8"/>
    <w:multiLevelType w:val="multilevel"/>
    <w:tmpl w:val="89EE0A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 w15:restartNumberingAfterBreak="0">
    <w:nsid w:val="7F1064C8"/>
    <w:multiLevelType w:val="multilevel"/>
    <w:tmpl w:val="3EACB5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89"/>
    <w:rsid w:val="00051EFB"/>
    <w:rsid w:val="00055CA8"/>
    <w:rsid w:val="0017755A"/>
    <w:rsid w:val="001B7E89"/>
    <w:rsid w:val="00351A26"/>
    <w:rsid w:val="0041085F"/>
    <w:rsid w:val="00A07AFF"/>
    <w:rsid w:val="00C31605"/>
    <w:rsid w:val="00E7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0838"/>
  <w15:chartTrackingRefBased/>
  <w15:docId w15:val="{B9133A1D-8AAA-48D7-AC62-9A603BB9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7E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8</cp:revision>
  <dcterms:created xsi:type="dcterms:W3CDTF">2019-10-08T12:31:00Z</dcterms:created>
  <dcterms:modified xsi:type="dcterms:W3CDTF">2019-11-05T15:21:00Z</dcterms:modified>
</cp:coreProperties>
</file>